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C8E" w:rsidRPr="004402B4" w:rsidRDefault="00B51C8E" w:rsidP="00B51C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4402B4">
        <w:rPr>
          <w:rFonts w:ascii="Arial" w:hAnsi="Arial" w:cs="Arial"/>
          <w:b/>
          <w:bCs/>
          <w:sz w:val="20"/>
          <w:szCs w:val="20"/>
        </w:rPr>
        <w:t>Статья 40. Досудебный порядок подачи жалобы</w:t>
      </w:r>
    </w:p>
    <w:p w:rsidR="00B51C8E" w:rsidRPr="004402B4" w:rsidRDefault="00B51C8E" w:rsidP="00B51C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1C8E" w:rsidRPr="004402B4" w:rsidRDefault="00B51C8E" w:rsidP="00B51C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402B4">
        <w:rPr>
          <w:rFonts w:ascii="Arial" w:hAnsi="Arial" w:cs="Arial"/>
          <w:sz w:val="20"/>
          <w:szCs w:val="20"/>
        </w:rPr>
        <w:t xml:space="preserve">1. Жалоба подается контролируемым лицом </w:t>
      </w:r>
      <w:proofErr w:type="gramStart"/>
      <w:r w:rsidRPr="004402B4">
        <w:rPr>
          <w:rFonts w:ascii="Arial" w:hAnsi="Arial" w:cs="Arial"/>
          <w:sz w:val="20"/>
          <w:szCs w:val="20"/>
        </w:rPr>
        <w:t>в</w:t>
      </w:r>
      <w:proofErr w:type="gramEnd"/>
      <w:r w:rsidRPr="004402B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402B4">
        <w:rPr>
          <w:rFonts w:ascii="Arial" w:hAnsi="Arial" w:cs="Arial"/>
          <w:sz w:val="20"/>
          <w:szCs w:val="20"/>
        </w:rPr>
        <w:t>уполномоченный</w:t>
      </w:r>
      <w:proofErr w:type="gramEnd"/>
      <w:r w:rsidRPr="004402B4">
        <w:rPr>
          <w:rFonts w:ascii="Arial" w:hAnsi="Arial" w:cs="Arial"/>
          <w:sz w:val="20"/>
          <w:szCs w:val="20"/>
        </w:rPr>
        <w:t xml:space="preserve"> на рассмотрение жалобы орган, определяемый в соответствии с </w:t>
      </w:r>
      <w:hyperlink w:anchor="Par600" w:history="1">
        <w:r w:rsidRPr="004402B4">
          <w:rPr>
            <w:rFonts w:ascii="Arial" w:hAnsi="Arial" w:cs="Arial"/>
            <w:color w:val="0000FF"/>
            <w:sz w:val="20"/>
            <w:szCs w:val="20"/>
          </w:rPr>
          <w:t>частью 2</w:t>
        </w:r>
      </w:hyperlink>
      <w:r w:rsidRPr="004402B4">
        <w:rPr>
          <w:rFonts w:ascii="Arial" w:hAnsi="Arial" w:cs="Arial"/>
          <w:sz w:val="20"/>
          <w:szCs w:val="20"/>
        </w:rPr>
        <w:t xml:space="preserve"> настоящей статьи,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</w:t>
      </w:r>
      <w:hyperlink w:anchor="Par598" w:history="1">
        <w:r w:rsidRPr="004402B4">
          <w:rPr>
            <w:rFonts w:ascii="Arial" w:hAnsi="Arial" w:cs="Arial"/>
            <w:color w:val="0000FF"/>
            <w:sz w:val="20"/>
            <w:szCs w:val="20"/>
          </w:rPr>
          <w:t>частью 1.1</w:t>
        </w:r>
      </w:hyperlink>
      <w:r w:rsidRPr="004402B4">
        <w:rPr>
          <w:rFonts w:ascii="Arial" w:hAnsi="Arial" w:cs="Arial"/>
          <w:sz w:val="20"/>
          <w:szCs w:val="20"/>
        </w:rPr>
        <w:t xml:space="preserve"> настоящей статьи. 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B51C8E" w:rsidRPr="004402B4" w:rsidRDefault="00B51C8E" w:rsidP="00B51C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02B4">
        <w:rPr>
          <w:rFonts w:ascii="Arial" w:hAnsi="Arial" w:cs="Arial"/>
          <w:sz w:val="20"/>
          <w:szCs w:val="20"/>
        </w:rPr>
        <w:t>(</w:t>
      </w:r>
      <w:proofErr w:type="gramStart"/>
      <w:r w:rsidRPr="004402B4">
        <w:rPr>
          <w:rFonts w:ascii="Arial" w:hAnsi="Arial" w:cs="Arial"/>
          <w:sz w:val="20"/>
          <w:szCs w:val="20"/>
        </w:rPr>
        <w:t>в</w:t>
      </w:r>
      <w:proofErr w:type="gramEnd"/>
      <w:r w:rsidRPr="004402B4">
        <w:rPr>
          <w:rFonts w:ascii="Arial" w:hAnsi="Arial" w:cs="Arial"/>
          <w:sz w:val="20"/>
          <w:szCs w:val="20"/>
        </w:rPr>
        <w:t xml:space="preserve"> ред. Федерального </w:t>
      </w:r>
      <w:hyperlink r:id="rId4" w:history="1">
        <w:r w:rsidRPr="004402B4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4402B4">
        <w:rPr>
          <w:rFonts w:ascii="Arial" w:hAnsi="Arial" w:cs="Arial"/>
          <w:sz w:val="20"/>
          <w:szCs w:val="20"/>
        </w:rPr>
        <w:t xml:space="preserve"> от 11.06.2021 N 170-ФЗ)</w:t>
      </w:r>
    </w:p>
    <w:p w:rsidR="00B51C8E" w:rsidRPr="004402B4" w:rsidRDefault="00B51C8E" w:rsidP="00B51C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598"/>
      <w:bookmarkEnd w:id="0"/>
      <w:r w:rsidRPr="004402B4">
        <w:rPr>
          <w:rFonts w:ascii="Arial" w:hAnsi="Arial" w:cs="Arial"/>
          <w:sz w:val="20"/>
          <w:szCs w:val="20"/>
        </w:rPr>
        <w:t xml:space="preserve">1.1. </w:t>
      </w:r>
      <w:proofErr w:type="gramStart"/>
      <w:r w:rsidRPr="004402B4">
        <w:rPr>
          <w:rFonts w:ascii="Arial" w:hAnsi="Arial" w:cs="Arial"/>
          <w:sz w:val="20"/>
          <w:szCs w:val="20"/>
        </w:rPr>
        <w:t xml:space="preserve">Жалоба, содержащая сведения и документы, составляющие государственную или иную охраняемую законом тайну, подается контролируемым лицом в уполномоченный на рассмотрение жалобы орган, определяемый в соответствии с </w:t>
      </w:r>
      <w:hyperlink w:anchor="Par600" w:history="1">
        <w:r w:rsidRPr="004402B4">
          <w:rPr>
            <w:rFonts w:ascii="Arial" w:hAnsi="Arial" w:cs="Arial"/>
            <w:color w:val="0000FF"/>
            <w:sz w:val="20"/>
            <w:szCs w:val="20"/>
          </w:rPr>
          <w:t>частью 2</w:t>
        </w:r>
      </w:hyperlink>
      <w:r w:rsidRPr="004402B4">
        <w:rPr>
          <w:rFonts w:ascii="Arial" w:hAnsi="Arial" w:cs="Arial"/>
          <w:sz w:val="20"/>
          <w:szCs w:val="20"/>
        </w:rPr>
        <w:t xml:space="preserve"> настоящей статьи, без использования единого портала государственных и муниципальных услуг и (или) региональных порталов государственных и муниципальных услуг в порядке, установленном положением о виде контроля, с учетом требований законодательства Российской Федерации о государственной</w:t>
      </w:r>
      <w:proofErr w:type="gramEnd"/>
      <w:r w:rsidRPr="004402B4">
        <w:rPr>
          <w:rFonts w:ascii="Arial" w:hAnsi="Arial" w:cs="Arial"/>
          <w:sz w:val="20"/>
          <w:szCs w:val="20"/>
        </w:rPr>
        <w:t xml:space="preserve"> и иной охраняемой законом тайне.</w:t>
      </w:r>
    </w:p>
    <w:p w:rsidR="00B51C8E" w:rsidRPr="004402B4" w:rsidRDefault="00B51C8E" w:rsidP="00B51C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02B4">
        <w:rPr>
          <w:rFonts w:ascii="Arial" w:hAnsi="Arial" w:cs="Arial"/>
          <w:sz w:val="20"/>
          <w:szCs w:val="20"/>
        </w:rPr>
        <w:t xml:space="preserve">(часть 1.1 введена Федеральным </w:t>
      </w:r>
      <w:hyperlink r:id="rId5" w:history="1">
        <w:r w:rsidRPr="004402B4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4402B4">
        <w:rPr>
          <w:rFonts w:ascii="Arial" w:hAnsi="Arial" w:cs="Arial"/>
          <w:sz w:val="20"/>
          <w:szCs w:val="20"/>
        </w:rPr>
        <w:t xml:space="preserve"> от 11.06.2021 N 170-ФЗ)</w:t>
      </w:r>
    </w:p>
    <w:p w:rsidR="00B51C8E" w:rsidRPr="004402B4" w:rsidRDefault="00B51C8E" w:rsidP="00B51C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600"/>
      <w:bookmarkEnd w:id="1"/>
      <w:r w:rsidRPr="004402B4">
        <w:rPr>
          <w:rFonts w:ascii="Arial" w:hAnsi="Arial" w:cs="Arial"/>
          <w:sz w:val="20"/>
          <w:szCs w:val="20"/>
        </w:rPr>
        <w:t>2. Порядок рассмотрения жалобы определяется положением о виде контроля и, в частности, должен предусматривать, что:</w:t>
      </w:r>
    </w:p>
    <w:p w:rsidR="00B51C8E" w:rsidRPr="004402B4" w:rsidRDefault="00B51C8E" w:rsidP="00B51C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402B4">
        <w:rPr>
          <w:rFonts w:ascii="Arial" w:hAnsi="Arial" w:cs="Arial"/>
          <w:sz w:val="20"/>
          <w:szCs w:val="20"/>
        </w:rPr>
        <w:t>1) жалоба на решение территориального органа контрольного (надзорного) органа, действия (бездействие) его должностных лиц рассматривается руководителем (заместителем руководителя) данного территориального органа либо вышестоящим органом контрольного (надзорного) органа;</w:t>
      </w:r>
    </w:p>
    <w:p w:rsidR="00B51C8E" w:rsidRPr="004402B4" w:rsidRDefault="00B51C8E" w:rsidP="00B51C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4402B4">
        <w:rPr>
          <w:rFonts w:ascii="Arial" w:hAnsi="Arial" w:cs="Arial"/>
          <w:sz w:val="20"/>
          <w:szCs w:val="20"/>
        </w:rPr>
        <w:t>2) жалоба на действия (бездействие) руководителя (заместителя руководителя) территориального органа контрольного (надзорного) органа рассматривается вышестоящим органом контрольного (надзорного) органа;</w:t>
      </w:r>
      <w:proofErr w:type="gramEnd"/>
    </w:p>
    <w:p w:rsidR="00B51C8E" w:rsidRPr="004402B4" w:rsidRDefault="00B51C8E" w:rsidP="00B51C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402B4">
        <w:rPr>
          <w:rFonts w:ascii="Arial" w:hAnsi="Arial" w:cs="Arial"/>
          <w:sz w:val="20"/>
          <w:szCs w:val="20"/>
        </w:rPr>
        <w:t>3) в случае отсутствия территориального органа контрольного (надзорного) органа и в случае обжалования решений контрольного (надзорного) органа, принятых его центральным аппаратом, действий (бездействия) должностных лиц центрального аппарата контрольного (надзорного) органа жалоба рассматривается руководителем контрольного (надзорного) органа.</w:t>
      </w:r>
    </w:p>
    <w:p w:rsidR="00B51C8E" w:rsidRPr="004402B4" w:rsidRDefault="00B51C8E" w:rsidP="00B51C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402B4">
        <w:rPr>
          <w:rFonts w:ascii="Arial" w:hAnsi="Arial" w:cs="Arial"/>
          <w:sz w:val="20"/>
          <w:szCs w:val="20"/>
        </w:rPr>
        <w:t>3. Положением о виде контроля может быть предусмотрено создание в контрольном (надзорном) органе из числа его должностных лиц коллегиального органа (коллегиальных органов) для рассмотрения жалоб.</w:t>
      </w:r>
    </w:p>
    <w:p w:rsidR="00B51C8E" w:rsidRPr="004402B4" w:rsidRDefault="00B51C8E" w:rsidP="00B51C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605"/>
      <w:bookmarkEnd w:id="2"/>
      <w:r w:rsidRPr="004402B4">
        <w:rPr>
          <w:rFonts w:ascii="Arial" w:hAnsi="Arial" w:cs="Arial"/>
          <w:sz w:val="20"/>
          <w:szCs w:val="20"/>
        </w:rPr>
        <w:t>4. Контролируемые лица, права и законные интересы которых, по их мнению, были непосредственно нарушены в рамках осуществления государственного контроля (надзора), муниципального контроля, имеют право на досудебное обжалование:</w:t>
      </w:r>
    </w:p>
    <w:p w:rsidR="00B51C8E" w:rsidRPr="004402B4" w:rsidRDefault="00B51C8E" w:rsidP="00B51C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402B4">
        <w:rPr>
          <w:rFonts w:ascii="Arial" w:hAnsi="Arial" w:cs="Arial"/>
          <w:sz w:val="20"/>
          <w:szCs w:val="20"/>
        </w:rPr>
        <w:t>1) решений о проведении контрольных (надзорных) мероприятий;</w:t>
      </w:r>
    </w:p>
    <w:p w:rsidR="00B51C8E" w:rsidRPr="004402B4" w:rsidRDefault="00B51C8E" w:rsidP="00B51C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402B4">
        <w:rPr>
          <w:rFonts w:ascii="Arial" w:hAnsi="Arial" w:cs="Arial"/>
          <w:sz w:val="20"/>
          <w:szCs w:val="20"/>
        </w:rPr>
        <w:t>2) актов контрольных (надзорных) мероприятий, предписаний об устранении выявленных нарушений;</w:t>
      </w:r>
    </w:p>
    <w:p w:rsidR="00B51C8E" w:rsidRPr="004402B4" w:rsidRDefault="00B51C8E" w:rsidP="00B51C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402B4">
        <w:rPr>
          <w:rFonts w:ascii="Arial" w:hAnsi="Arial" w:cs="Arial"/>
          <w:sz w:val="20"/>
          <w:szCs w:val="20"/>
        </w:rPr>
        <w:t>3) действий (бездействия) должностных лиц контрольного (надзорного) органа в рамках контрольных (надзорных) мероприятий.</w:t>
      </w:r>
    </w:p>
    <w:p w:rsidR="00B51C8E" w:rsidRPr="004402B4" w:rsidRDefault="00B51C8E" w:rsidP="00B51C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02B4">
        <w:rPr>
          <w:rFonts w:ascii="Arial" w:hAnsi="Arial" w:cs="Arial"/>
          <w:sz w:val="20"/>
          <w:szCs w:val="20"/>
        </w:rPr>
        <w:t xml:space="preserve">(часть 4 в ред. Федерального </w:t>
      </w:r>
      <w:hyperlink r:id="rId6" w:history="1">
        <w:r w:rsidRPr="004402B4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4402B4">
        <w:rPr>
          <w:rFonts w:ascii="Arial" w:hAnsi="Arial" w:cs="Arial"/>
          <w:sz w:val="20"/>
          <w:szCs w:val="20"/>
        </w:rPr>
        <w:t xml:space="preserve"> от 11.06.2021 N 170-ФЗ)</w:t>
      </w:r>
    </w:p>
    <w:p w:rsidR="00B51C8E" w:rsidRPr="004402B4" w:rsidRDefault="00B51C8E" w:rsidP="00B51C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610"/>
      <w:bookmarkEnd w:id="3"/>
      <w:r w:rsidRPr="004402B4">
        <w:rPr>
          <w:rFonts w:ascii="Arial" w:hAnsi="Arial" w:cs="Arial"/>
          <w:sz w:val="20"/>
          <w:szCs w:val="20"/>
        </w:rPr>
        <w:t>5. Жалоба на решение контрольного (надзорного) органа,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B51C8E" w:rsidRPr="004402B4" w:rsidRDefault="00B51C8E" w:rsidP="00B51C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611"/>
      <w:bookmarkEnd w:id="4"/>
      <w:r w:rsidRPr="004402B4">
        <w:rPr>
          <w:rFonts w:ascii="Arial" w:hAnsi="Arial" w:cs="Arial"/>
          <w:sz w:val="20"/>
          <w:szCs w:val="20"/>
        </w:rPr>
        <w:t>6. Жалоба на предписание контрольного (надзорного) органа может быть подана в течение десяти рабочих дней с момента получения контролируемым лицом предписания.</w:t>
      </w:r>
    </w:p>
    <w:p w:rsidR="00B51C8E" w:rsidRPr="004402B4" w:rsidRDefault="00B51C8E" w:rsidP="00B51C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402B4">
        <w:rPr>
          <w:rFonts w:ascii="Arial" w:hAnsi="Arial" w:cs="Arial"/>
          <w:sz w:val="20"/>
          <w:szCs w:val="20"/>
        </w:rPr>
        <w:lastRenderedPageBreak/>
        <w:t>7. В случае пропуска по уважительной причине срока подачи жалобы этот срок по ходатайству лица, подающего жалобу, может быть восстановлен уполномоченным органом.</w:t>
      </w:r>
    </w:p>
    <w:p w:rsidR="00B51C8E" w:rsidRPr="004402B4" w:rsidRDefault="00B51C8E" w:rsidP="00B51C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402B4">
        <w:rPr>
          <w:rFonts w:ascii="Arial" w:hAnsi="Arial" w:cs="Arial"/>
          <w:sz w:val="20"/>
          <w:szCs w:val="20"/>
        </w:rPr>
        <w:t>8.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B51C8E" w:rsidRPr="004402B4" w:rsidRDefault="00B51C8E" w:rsidP="00B51C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02B4">
        <w:rPr>
          <w:rFonts w:ascii="Arial" w:hAnsi="Arial" w:cs="Arial"/>
          <w:sz w:val="20"/>
          <w:szCs w:val="20"/>
        </w:rPr>
        <w:t>(</w:t>
      </w:r>
      <w:proofErr w:type="gramStart"/>
      <w:r w:rsidRPr="004402B4">
        <w:rPr>
          <w:rFonts w:ascii="Arial" w:hAnsi="Arial" w:cs="Arial"/>
          <w:sz w:val="20"/>
          <w:szCs w:val="20"/>
        </w:rPr>
        <w:t>в</w:t>
      </w:r>
      <w:proofErr w:type="gramEnd"/>
      <w:r w:rsidRPr="004402B4">
        <w:rPr>
          <w:rFonts w:ascii="Arial" w:hAnsi="Arial" w:cs="Arial"/>
          <w:sz w:val="20"/>
          <w:szCs w:val="20"/>
        </w:rPr>
        <w:t xml:space="preserve"> ред. Федерального </w:t>
      </w:r>
      <w:hyperlink r:id="rId7" w:history="1">
        <w:r w:rsidRPr="004402B4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4402B4">
        <w:rPr>
          <w:rFonts w:ascii="Arial" w:hAnsi="Arial" w:cs="Arial"/>
          <w:sz w:val="20"/>
          <w:szCs w:val="20"/>
        </w:rPr>
        <w:t xml:space="preserve"> от 11.06.2021 N 170-ФЗ)</w:t>
      </w:r>
    </w:p>
    <w:p w:rsidR="00B51C8E" w:rsidRPr="004402B4" w:rsidRDefault="00B51C8E" w:rsidP="00B51C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402B4">
        <w:rPr>
          <w:rFonts w:ascii="Arial" w:hAnsi="Arial" w:cs="Arial"/>
          <w:sz w:val="20"/>
          <w:szCs w:val="20"/>
        </w:rPr>
        <w:t>9. Жалоба может содержать ходатайство о приостановлении исполнения обжалуемого решения контрольного (надзорного) органа.</w:t>
      </w:r>
    </w:p>
    <w:p w:rsidR="00B51C8E" w:rsidRPr="004402B4" w:rsidRDefault="00B51C8E" w:rsidP="00B51C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616"/>
      <w:bookmarkEnd w:id="5"/>
      <w:r w:rsidRPr="004402B4">
        <w:rPr>
          <w:rFonts w:ascii="Arial" w:hAnsi="Arial" w:cs="Arial"/>
          <w:sz w:val="20"/>
          <w:szCs w:val="20"/>
        </w:rPr>
        <w:t>10. Уполномоченный на рассмотрение жалобы орган в срок не позднее двух рабочих дней со дня регистрации жалобы принимает решение:</w:t>
      </w:r>
    </w:p>
    <w:p w:rsidR="00B51C8E" w:rsidRPr="004402B4" w:rsidRDefault="00B51C8E" w:rsidP="00B51C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402B4">
        <w:rPr>
          <w:rFonts w:ascii="Arial" w:hAnsi="Arial" w:cs="Arial"/>
          <w:sz w:val="20"/>
          <w:szCs w:val="20"/>
        </w:rPr>
        <w:t>1) о приостановлении исполнения обжалуемого решения контрольного (надзорного) органа;</w:t>
      </w:r>
    </w:p>
    <w:p w:rsidR="00B51C8E" w:rsidRPr="004402B4" w:rsidRDefault="00B51C8E" w:rsidP="00B51C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402B4">
        <w:rPr>
          <w:rFonts w:ascii="Arial" w:hAnsi="Arial" w:cs="Arial"/>
          <w:sz w:val="20"/>
          <w:szCs w:val="20"/>
        </w:rPr>
        <w:t>2) об отказе в приостановлении исполнения обжалуемого решения контрольного (надзорного) органа.</w:t>
      </w:r>
    </w:p>
    <w:p w:rsidR="00B51C8E" w:rsidRPr="004402B4" w:rsidRDefault="00B51C8E" w:rsidP="00B51C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402B4">
        <w:rPr>
          <w:rFonts w:ascii="Arial" w:hAnsi="Arial" w:cs="Arial"/>
          <w:sz w:val="20"/>
          <w:szCs w:val="20"/>
        </w:rPr>
        <w:t xml:space="preserve">11. Информация о решении, указанном в </w:t>
      </w:r>
      <w:hyperlink w:anchor="Par616" w:history="1">
        <w:r w:rsidRPr="004402B4">
          <w:rPr>
            <w:rFonts w:ascii="Arial" w:hAnsi="Arial" w:cs="Arial"/>
            <w:color w:val="0000FF"/>
            <w:sz w:val="20"/>
            <w:szCs w:val="20"/>
          </w:rPr>
          <w:t>части 10</w:t>
        </w:r>
      </w:hyperlink>
      <w:r w:rsidRPr="004402B4">
        <w:rPr>
          <w:rFonts w:ascii="Arial" w:hAnsi="Arial" w:cs="Arial"/>
          <w:sz w:val="20"/>
          <w:szCs w:val="20"/>
        </w:rPr>
        <w:t xml:space="preserve"> настоящей статьи, направляется лицу, подавшему жалобу, в течение одного рабочего дня с момента принятия решения.</w:t>
      </w:r>
    </w:p>
    <w:p w:rsidR="00B51C8E" w:rsidRPr="004402B4" w:rsidRDefault="00B51C8E" w:rsidP="00B51C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1C8E" w:rsidRPr="004402B4" w:rsidRDefault="00B51C8E" w:rsidP="00B51C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4402B4">
        <w:rPr>
          <w:rFonts w:ascii="Arial" w:hAnsi="Arial" w:cs="Arial"/>
          <w:b/>
          <w:bCs/>
          <w:sz w:val="20"/>
          <w:szCs w:val="20"/>
        </w:rPr>
        <w:t>Статья 41. Форма и содержание жалобы</w:t>
      </w:r>
    </w:p>
    <w:p w:rsidR="00B51C8E" w:rsidRPr="004402B4" w:rsidRDefault="00B51C8E" w:rsidP="00B51C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1C8E" w:rsidRPr="004402B4" w:rsidRDefault="00B51C8E" w:rsidP="00B51C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402B4">
        <w:rPr>
          <w:rFonts w:ascii="Arial" w:hAnsi="Arial" w:cs="Arial"/>
          <w:sz w:val="20"/>
          <w:szCs w:val="20"/>
        </w:rPr>
        <w:t>1. Жалоба должна содержать:</w:t>
      </w:r>
    </w:p>
    <w:p w:rsidR="00B51C8E" w:rsidRPr="004402B4" w:rsidRDefault="00B51C8E" w:rsidP="00B51C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4402B4">
        <w:rPr>
          <w:rFonts w:ascii="Arial" w:hAnsi="Arial" w:cs="Arial"/>
          <w:sz w:val="20"/>
          <w:szCs w:val="20"/>
        </w:rPr>
        <w:t>1) наименование контрольного (надзорного) органа,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B51C8E" w:rsidRPr="004402B4" w:rsidRDefault="00B51C8E" w:rsidP="00B51C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4402B4">
        <w:rPr>
          <w:rFonts w:ascii="Arial" w:hAnsi="Arial" w:cs="Arial"/>
          <w:sz w:val="20"/>
          <w:szCs w:val="20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B51C8E" w:rsidRPr="004402B4" w:rsidRDefault="00B51C8E" w:rsidP="00B51C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4402B4">
        <w:rPr>
          <w:rFonts w:ascii="Arial" w:hAnsi="Arial" w:cs="Arial"/>
          <w:sz w:val="20"/>
          <w:szCs w:val="20"/>
        </w:rPr>
        <w:t>3) сведения об обжалуемых решении контрольного (надзорного)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  <w:proofErr w:type="gramEnd"/>
    </w:p>
    <w:p w:rsidR="00B51C8E" w:rsidRPr="004402B4" w:rsidRDefault="00B51C8E" w:rsidP="00B51C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402B4">
        <w:rPr>
          <w:rFonts w:ascii="Arial" w:hAnsi="Arial" w:cs="Arial"/>
          <w:sz w:val="20"/>
          <w:szCs w:val="20"/>
        </w:rPr>
        <w:t>4) основания и доводы, на основании которых заявитель не согласен с решением контрольного (надзорного) органа и (или) действием (бездействием) должностного лица. Заявителем могут быть представлены документы (при наличии), подтверждающие его доводы, либо их копии;</w:t>
      </w:r>
    </w:p>
    <w:p w:rsidR="00B51C8E" w:rsidRPr="004402B4" w:rsidRDefault="00B51C8E" w:rsidP="00B51C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402B4">
        <w:rPr>
          <w:rFonts w:ascii="Arial" w:hAnsi="Arial" w:cs="Arial"/>
          <w:sz w:val="20"/>
          <w:szCs w:val="20"/>
        </w:rPr>
        <w:t>5) требования лица, подавшего жалобу;</w:t>
      </w:r>
    </w:p>
    <w:p w:rsidR="00B51C8E" w:rsidRPr="004402B4" w:rsidRDefault="00B51C8E" w:rsidP="00B51C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402B4">
        <w:rPr>
          <w:rFonts w:ascii="Arial" w:hAnsi="Arial" w:cs="Arial"/>
          <w:sz w:val="20"/>
          <w:szCs w:val="20"/>
        </w:rPr>
        <w:t>6) учетный номер контрольного (надзорного)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B51C8E" w:rsidRPr="004402B4" w:rsidRDefault="00B51C8E" w:rsidP="00B51C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02B4">
        <w:rPr>
          <w:rFonts w:ascii="Arial" w:hAnsi="Arial" w:cs="Arial"/>
          <w:sz w:val="20"/>
          <w:szCs w:val="20"/>
        </w:rPr>
        <w:t>(</w:t>
      </w:r>
      <w:proofErr w:type="gramStart"/>
      <w:r w:rsidRPr="004402B4">
        <w:rPr>
          <w:rFonts w:ascii="Arial" w:hAnsi="Arial" w:cs="Arial"/>
          <w:sz w:val="20"/>
          <w:szCs w:val="20"/>
        </w:rPr>
        <w:t>п</w:t>
      </w:r>
      <w:proofErr w:type="gramEnd"/>
      <w:r w:rsidRPr="004402B4">
        <w:rPr>
          <w:rFonts w:ascii="Arial" w:hAnsi="Arial" w:cs="Arial"/>
          <w:sz w:val="20"/>
          <w:szCs w:val="20"/>
        </w:rPr>
        <w:t xml:space="preserve">. 6 введен Федеральным </w:t>
      </w:r>
      <w:hyperlink r:id="rId8" w:history="1">
        <w:r w:rsidRPr="004402B4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4402B4">
        <w:rPr>
          <w:rFonts w:ascii="Arial" w:hAnsi="Arial" w:cs="Arial"/>
          <w:sz w:val="20"/>
          <w:szCs w:val="20"/>
        </w:rPr>
        <w:t xml:space="preserve"> от 11.06.2021 N 170-ФЗ)</w:t>
      </w:r>
    </w:p>
    <w:p w:rsidR="00B51C8E" w:rsidRPr="004402B4" w:rsidRDefault="00B51C8E" w:rsidP="00B51C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402B4">
        <w:rPr>
          <w:rFonts w:ascii="Arial" w:hAnsi="Arial" w:cs="Arial"/>
          <w:sz w:val="20"/>
          <w:szCs w:val="20"/>
        </w:rPr>
        <w:t>2. Жалоба не должна содержать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B51C8E" w:rsidRPr="004402B4" w:rsidRDefault="00B51C8E" w:rsidP="00B51C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402B4">
        <w:rPr>
          <w:rFonts w:ascii="Arial" w:hAnsi="Arial" w:cs="Arial"/>
          <w:sz w:val="20"/>
          <w:szCs w:val="20"/>
        </w:rPr>
        <w:t>3.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"Единая система идентификац</w:t>
      </w:r>
      <w:proofErr w:type="gramStart"/>
      <w:r w:rsidRPr="004402B4">
        <w:rPr>
          <w:rFonts w:ascii="Arial" w:hAnsi="Arial" w:cs="Arial"/>
          <w:sz w:val="20"/>
          <w:szCs w:val="20"/>
        </w:rPr>
        <w:t>ии и ау</w:t>
      </w:r>
      <w:proofErr w:type="gramEnd"/>
      <w:r w:rsidRPr="004402B4">
        <w:rPr>
          <w:rFonts w:ascii="Arial" w:hAnsi="Arial" w:cs="Arial"/>
          <w:sz w:val="20"/>
          <w:szCs w:val="20"/>
        </w:rPr>
        <w:t>тентификации".</w:t>
      </w:r>
    </w:p>
    <w:p w:rsidR="00B51C8E" w:rsidRPr="004402B4" w:rsidRDefault="00B51C8E" w:rsidP="00B51C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402B4">
        <w:rPr>
          <w:rFonts w:ascii="Arial" w:hAnsi="Arial" w:cs="Arial"/>
          <w:sz w:val="20"/>
          <w:szCs w:val="20"/>
        </w:rPr>
        <w:t xml:space="preserve">4. К жалобе может быть приложена позиция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субъекте Российской Федерации, относящаяся к предмету жалобы. Ответ на позицию Уполномоченного при Президенте Российской Федерации по защите прав предпринимателей, </w:t>
      </w:r>
      <w:proofErr w:type="gramStart"/>
      <w:r w:rsidRPr="004402B4">
        <w:rPr>
          <w:rFonts w:ascii="Arial" w:hAnsi="Arial" w:cs="Arial"/>
          <w:sz w:val="20"/>
          <w:szCs w:val="20"/>
        </w:rPr>
        <w:t xml:space="preserve">его общественного представителя, уполномоченного по защите прав предпринимателей в субъекте Российской Федерации </w:t>
      </w:r>
      <w:r w:rsidRPr="004402B4">
        <w:rPr>
          <w:rFonts w:ascii="Arial" w:hAnsi="Arial" w:cs="Arial"/>
          <w:sz w:val="20"/>
          <w:szCs w:val="20"/>
        </w:rPr>
        <w:lastRenderedPageBreak/>
        <w:t>направляется</w:t>
      </w:r>
      <w:proofErr w:type="gramEnd"/>
      <w:r w:rsidRPr="004402B4">
        <w:rPr>
          <w:rFonts w:ascii="Arial" w:hAnsi="Arial" w:cs="Arial"/>
          <w:sz w:val="20"/>
          <w:szCs w:val="20"/>
        </w:rPr>
        <w:t xml:space="preserve"> уполномоченным органом лицу, подавшему жалобу, в течение одного рабочего дня с момента принятия решения по жалобе.</w:t>
      </w:r>
    </w:p>
    <w:p w:rsidR="00B51C8E" w:rsidRPr="004402B4" w:rsidRDefault="00B51C8E" w:rsidP="00B51C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C480A" w:rsidRDefault="000C480A"/>
    <w:sectPr w:rsidR="000C480A" w:rsidSect="000C4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C8E"/>
    <w:rsid w:val="000C480A"/>
    <w:rsid w:val="00B51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DD7B23BE291F1AD4AF6AF9A196647913D0F8C36AEA63C36A09CCA495BA0C9E7E0CD9F0FCF45D73D7AAC5318C2F97F941805EC2C1807737sEo4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DD7B23BE291F1AD4AF6AF9A196647913D0F8C36AEA63C36A09CCA495BA0C9E7E0CD9F0FCF45C7ADEAAC5318C2F97F941805EC2C1807737sEo4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DD7B23BE291F1AD4AF6AF9A196647913D0F8C36AEA63C36A09CCA495BA0C9E7E0CD9F0FCF45C7AD3AAC5318C2F97F941805EC2C1807737sEo4G" TargetMode="External"/><Relationship Id="rId5" Type="http://schemas.openxmlformats.org/officeDocument/2006/relationships/hyperlink" Target="consultantplus://offline/ref=49DD7B23BE291F1AD4AF6AF9A196647913D0F8C36AEA63C36A09CCA495BA0C9E7E0CD9F0FCF45C7AD5AAC5318C2F97F941805EC2C1807737sEo4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49DD7B23BE291F1AD4AF6AF9A196647913D0F8C36AEA63C36A09CCA495BA0C9E7E0CD9F0FCF45C7AD6AAC5318C2F97F941805EC2C1807737sEo4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1158</Words>
  <Characters>6604</Characters>
  <Application>Microsoft Office Word</Application>
  <DocSecurity>0</DocSecurity>
  <Lines>55</Lines>
  <Paragraphs>15</Paragraphs>
  <ScaleCrop>false</ScaleCrop>
  <Company>Administrahion</Company>
  <LinksUpToDate>false</LinksUpToDate>
  <CharactersWithSpaces>7747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Perkova</dc:creator>
  <cp:keywords/>
  <dc:description/>
  <cp:lastModifiedBy>Perkova</cp:lastModifiedBy>
  <cp:revision>2</cp:revision>
  <dcterms:created xsi:type="dcterms:W3CDTF">2023-03-27T08:40:00Z</dcterms:created>
  <dcterms:modified xsi:type="dcterms:W3CDTF">2023-03-27T08:41:00Z</dcterms:modified>
</cp:coreProperties>
</file>