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60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83B47" w:rsidRPr="00183B47">
        <w:rPr>
          <w:rFonts w:ascii="Calibri" w:eastAsia="Calibri" w:hAnsi="Calibri" w:cs="Times New Roman"/>
          <w:noProof/>
        </w:rPr>
        <w:drawing>
          <wp:inline distT="0" distB="0" distL="0" distR="0" wp14:anchorId="57D7DAF8" wp14:editId="4AE9D90F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2B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09" w:rsidRPr="00183B47" w:rsidRDefault="00604E9D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604E9D" w:rsidRPr="00183B47" w:rsidRDefault="00604E9D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604E9D" w:rsidRPr="00183B47" w:rsidRDefault="00183B47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С</w:t>
      </w:r>
      <w:r w:rsidR="00604E9D" w:rsidRPr="00183B47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F36617" w:rsidRPr="00183B4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04E9D" w:rsidRPr="00183B47" w:rsidRDefault="00604E9D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604E9D" w:rsidRPr="00183B47" w:rsidRDefault="00604E9D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9D" w:rsidRPr="00183B47" w:rsidRDefault="00604E9D" w:rsidP="00183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B4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83B47" w:rsidRPr="00183B47" w:rsidRDefault="00183B47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9D" w:rsidRPr="00183B47" w:rsidRDefault="00604E9D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9D" w:rsidRPr="00183B47" w:rsidRDefault="00183B47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от 29 </w:t>
      </w:r>
      <w:proofErr w:type="gramStart"/>
      <w:r w:rsidRPr="00183B47">
        <w:rPr>
          <w:rFonts w:ascii="Times New Roman" w:hAnsi="Times New Roman" w:cs="Times New Roman"/>
          <w:sz w:val="24"/>
          <w:szCs w:val="24"/>
        </w:rPr>
        <w:t xml:space="preserve">июня  </w:t>
      </w:r>
      <w:r w:rsidR="00604E9D" w:rsidRPr="00183B47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604E9D" w:rsidRPr="00183B47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Pr="00183B47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604E9D" w:rsidRPr="00183B4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9D" w:rsidRPr="00183B4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О внесении дополнений в прогнозный </w:t>
      </w:r>
    </w:p>
    <w:p w:rsidR="00604E9D" w:rsidRPr="00183B4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B47">
        <w:rPr>
          <w:rFonts w:ascii="Times New Roman" w:hAnsi="Times New Roman" w:cs="Times New Roman"/>
          <w:sz w:val="24"/>
          <w:szCs w:val="24"/>
        </w:rPr>
        <w:t>план  (</w:t>
      </w:r>
      <w:proofErr w:type="gramEnd"/>
      <w:r w:rsidRPr="00183B47">
        <w:rPr>
          <w:rFonts w:ascii="Times New Roman" w:hAnsi="Times New Roman" w:cs="Times New Roman"/>
          <w:sz w:val="24"/>
          <w:szCs w:val="24"/>
        </w:rPr>
        <w:t>программу) приватизации</w:t>
      </w:r>
    </w:p>
    <w:p w:rsidR="00604E9D" w:rsidRPr="00183B4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F914C7" w:rsidRPr="00183B47">
        <w:rPr>
          <w:rFonts w:ascii="Times New Roman" w:hAnsi="Times New Roman" w:cs="Times New Roman"/>
          <w:sz w:val="24"/>
          <w:szCs w:val="24"/>
        </w:rPr>
        <w:t xml:space="preserve"> </w:t>
      </w:r>
      <w:r w:rsidRPr="00183B47">
        <w:rPr>
          <w:rFonts w:ascii="Times New Roman" w:hAnsi="Times New Roman" w:cs="Times New Roman"/>
          <w:sz w:val="24"/>
          <w:szCs w:val="24"/>
        </w:rPr>
        <w:t>Лужского</w:t>
      </w:r>
    </w:p>
    <w:p w:rsidR="00604E9D" w:rsidRPr="00183B4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</w:p>
    <w:p w:rsidR="00604E9D" w:rsidRPr="00183B4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B47">
        <w:rPr>
          <w:rFonts w:ascii="Times New Roman" w:hAnsi="Times New Roman" w:cs="Times New Roman"/>
          <w:sz w:val="24"/>
          <w:szCs w:val="24"/>
        </w:rPr>
        <w:t>области</w:t>
      </w:r>
      <w:r w:rsidR="00F914C7" w:rsidRPr="00183B47">
        <w:rPr>
          <w:rFonts w:ascii="Times New Roman" w:hAnsi="Times New Roman" w:cs="Times New Roman"/>
          <w:sz w:val="24"/>
          <w:szCs w:val="24"/>
        </w:rPr>
        <w:t xml:space="preserve"> </w:t>
      </w:r>
      <w:r w:rsidRPr="00183B4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83B47">
        <w:rPr>
          <w:rFonts w:ascii="Times New Roman" w:hAnsi="Times New Roman" w:cs="Times New Roman"/>
          <w:sz w:val="24"/>
          <w:szCs w:val="24"/>
        </w:rPr>
        <w:t xml:space="preserve"> 202</w:t>
      </w:r>
      <w:r w:rsidR="00F914C7" w:rsidRPr="00183B47">
        <w:rPr>
          <w:rFonts w:ascii="Times New Roman" w:hAnsi="Times New Roman" w:cs="Times New Roman"/>
          <w:sz w:val="24"/>
          <w:szCs w:val="24"/>
        </w:rPr>
        <w:t>0</w:t>
      </w:r>
      <w:r w:rsidRPr="00183B47">
        <w:rPr>
          <w:rFonts w:ascii="Times New Roman" w:hAnsi="Times New Roman" w:cs="Times New Roman"/>
          <w:sz w:val="24"/>
          <w:szCs w:val="24"/>
        </w:rPr>
        <w:t>-202</w:t>
      </w:r>
      <w:r w:rsidR="00F914C7" w:rsidRPr="00183B47">
        <w:rPr>
          <w:rFonts w:ascii="Times New Roman" w:hAnsi="Times New Roman" w:cs="Times New Roman"/>
          <w:sz w:val="24"/>
          <w:szCs w:val="24"/>
        </w:rPr>
        <w:t>2 годы</w:t>
      </w:r>
    </w:p>
    <w:p w:rsidR="00604E9D" w:rsidRPr="00183B47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BD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ab/>
        <w:t>В связи с наличием неиспольз</w:t>
      </w:r>
      <w:r w:rsidR="00154842" w:rsidRPr="00183B47">
        <w:rPr>
          <w:rFonts w:ascii="Times New Roman" w:hAnsi="Times New Roman" w:cs="Times New Roman"/>
          <w:sz w:val="24"/>
          <w:szCs w:val="24"/>
        </w:rPr>
        <w:t>уемых</w:t>
      </w:r>
      <w:r w:rsidRPr="00183B47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E95EBD" w:rsidRPr="00183B47">
        <w:rPr>
          <w:rFonts w:ascii="Times New Roman" w:hAnsi="Times New Roman" w:cs="Times New Roman"/>
          <w:sz w:val="24"/>
          <w:szCs w:val="24"/>
        </w:rPr>
        <w:t xml:space="preserve"> недвижимости муниципальной собственности </w:t>
      </w:r>
      <w:r w:rsidR="00154842" w:rsidRPr="00183B47">
        <w:rPr>
          <w:rFonts w:ascii="Times New Roman" w:hAnsi="Times New Roman" w:cs="Times New Roman"/>
          <w:sz w:val="24"/>
          <w:szCs w:val="24"/>
        </w:rPr>
        <w:t>Л</w:t>
      </w:r>
      <w:r w:rsidR="00E95EBD" w:rsidRPr="00183B47">
        <w:rPr>
          <w:rFonts w:ascii="Times New Roman" w:hAnsi="Times New Roman" w:cs="Times New Roman"/>
          <w:sz w:val="24"/>
          <w:szCs w:val="24"/>
        </w:rPr>
        <w:t xml:space="preserve">ужского муниципального района Ленинградской области, </w:t>
      </w:r>
      <w:r w:rsidR="00154842" w:rsidRPr="00183B47">
        <w:rPr>
          <w:rFonts w:ascii="Times New Roman" w:hAnsi="Times New Roman" w:cs="Times New Roman"/>
          <w:sz w:val="24"/>
          <w:szCs w:val="24"/>
        </w:rPr>
        <w:t xml:space="preserve">с целью привлечения инвестиций в муниципальную собственность, </w:t>
      </w:r>
      <w:r w:rsidR="00E95EBD" w:rsidRPr="00183B47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21.12.2001</w:t>
      </w:r>
      <w:r w:rsidR="00154842" w:rsidRPr="00183B4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5EBD" w:rsidRPr="00183B47">
        <w:rPr>
          <w:rFonts w:ascii="Times New Roman" w:hAnsi="Times New Roman" w:cs="Times New Roman"/>
          <w:sz w:val="24"/>
          <w:szCs w:val="24"/>
        </w:rPr>
        <w:t xml:space="preserve">  № 178-ФЗ «О приватизации государственного и муниципального имущества», </w:t>
      </w:r>
      <w:r w:rsidR="00154842" w:rsidRPr="00183B47">
        <w:rPr>
          <w:rFonts w:ascii="Times New Roman" w:hAnsi="Times New Roman" w:cs="Times New Roman"/>
          <w:sz w:val="24"/>
          <w:szCs w:val="24"/>
        </w:rPr>
        <w:t>решением совета депутатов Лужского муниципального района Ленинградской области от 30 мая 2006 года № 41 «Об утверждении Положения об управлении имуществом Лужского муниципального района Ленинградской области», с</w:t>
      </w:r>
      <w:r w:rsidR="00E95EBD" w:rsidRPr="00183B47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154842" w:rsidRPr="00183B4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95EBD" w:rsidRPr="00183B47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183B47" w:rsidRPr="00183B47" w:rsidRDefault="00183B47" w:rsidP="00E9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BD" w:rsidRDefault="004C7C9D" w:rsidP="00183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Утвердить дополнения в прогнозный план (программу) приватизации муниципального имущества</w:t>
      </w:r>
      <w:r w:rsidR="003B0BAD" w:rsidRPr="00183B47">
        <w:rPr>
          <w:rFonts w:ascii="Times New Roman" w:hAnsi="Times New Roman" w:cs="Times New Roman"/>
          <w:sz w:val="24"/>
          <w:szCs w:val="24"/>
        </w:rPr>
        <w:t xml:space="preserve"> </w:t>
      </w:r>
      <w:r w:rsidRPr="00183B47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  <w:r w:rsidR="003B0BAD" w:rsidRPr="00183B47">
        <w:rPr>
          <w:rFonts w:ascii="Times New Roman" w:hAnsi="Times New Roman" w:cs="Times New Roman"/>
          <w:sz w:val="24"/>
          <w:szCs w:val="24"/>
        </w:rPr>
        <w:t xml:space="preserve"> </w:t>
      </w:r>
      <w:r w:rsidRPr="00183B47">
        <w:rPr>
          <w:rFonts w:ascii="Times New Roman" w:hAnsi="Times New Roman" w:cs="Times New Roman"/>
          <w:sz w:val="24"/>
          <w:szCs w:val="24"/>
        </w:rPr>
        <w:t xml:space="preserve"> на 2021-202</w:t>
      </w:r>
      <w:r w:rsidR="003B0BAD" w:rsidRPr="00183B47">
        <w:rPr>
          <w:rFonts w:ascii="Times New Roman" w:hAnsi="Times New Roman" w:cs="Times New Roman"/>
          <w:sz w:val="24"/>
          <w:szCs w:val="24"/>
        </w:rPr>
        <w:t>2</w:t>
      </w:r>
      <w:r w:rsidRPr="00183B47">
        <w:rPr>
          <w:rFonts w:ascii="Times New Roman" w:hAnsi="Times New Roman" w:cs="Times New Roman"/>
          <w:sz w:val="24"/>
          <w:szCs w:val="24"/>
        </w:rPr>
        <w:t xml:space="preserve"> годы, утвержденный решение</w:t>
      </w:r>
      <w:r w:rsidR="003B0BAD" w:rsidRPr="00183B47">
        <w:rPr>
          <w:rFonts w:ascii="Times New Roman" w:hAnsi="Times New Roman" w:cs="Times New Roman"/>
          <w:sz w:val="24"/>
          <w:szCs w:val="24"/>
        </w:rPr>
        <w:t>м</w:t>
      </w:r>
      <w:r w:rsidRPr="00183B47">
        <w:rPr>
          <w:rFonts w:ascii="Times New Roman" w:hAnsi="Times New Roman" w:cs="Times New Roman"/>
          <w:sz w:val="24"/>
          <w:szCs w:val="24"/>
        </w:rPr>
        <w:t xml:space="preserve"> </w:t>
      </w:r>
      <w:r w:rsidR="003B0BAD" w:rsidRPr="00183B47">
        <w:rPr>
          <w:rFonts w:ascii="Times New Roman" w:hAnsi="Times New Roman" w:cs="Times New Roman"/>
          <w:sz w:val="24"/>
          <w:szCs w:val="24"/>
        </w:rPr>
        <w:t>с</w:t>
      </w:r>
      <w:r w:rsidRPr="00183B47">
        <w:rPr>
          <w:rFonts w:ascii="Times New Roman" w:hAnsi="Times New Roman" w:cs="Times New Roman"/>
          <w:sz w:val="24"/>
          <w:szCs w:val="24"/>
        </w:rPr>
        <w:t xml:space="preserve">овета депутатов Лужского муниципального района  четвертого созыва от </w:t>
      </w:r>
      <w:r w:rsidR="00954C38" w:rsidRPr="00183B47">
        <w:rPr>
          <w:rFonts w:ascii="Times New Roman" w:hAnsi="Times New Roman" w:cs="Times New Roman"/>
          <w:sz w:val="24"/>
          <w:szCs w:val="24"/>
        </w:rPr>
        <w:t xml:space="preserve">23 декабря 2019 года </w:t>
      </w:r>
      <w:r w:rsidRPr="00183B47">
        <w:rPr>
          <w:rFonts w:ascii="Times New Roman" w:hAnsi="Times New Roman" w:cs="Times New Roman"/>
          <w:sz w:val="24"/>
          <w:szCs w:val="24"/>
        </w:rPr>
        <w:t xml:space="preserve"> № </w:t>
      </w:r>
      <w:r w:rsidR="00954C38" w:rsidRPr="00183B47">
        <w:rPr>
          <w:rFonts w:ascii="Times New Roman" w:hAnsi="Times New Roman" w:cs="Times New Roman"/>
          <w:sz w:val="24"/>
          <w:szCs w:val="24"/>
        </w:rPr>
        <w:t>27</w:t>
      </w:r>
      <w:r w:rsidRPr="00183B47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муниципального имущества</w:t>
      </w:r>
      <w:r w:rsidR="00954C38" w:rsidRPr="00183B47">
        <w:rPr>
          <w:rFonts w:ascii="Times New Roman" w:hAnsi="Times New Roman" w:cs="Times New Roman"/>
          <w:sz w:val="24"/>
          <w:szCs w:val="24"/>
        </w:rPr>
        <w:t xml:space="preserve"> </w:t>
      </w:r>
      <w:r w:rsidRPr="00183B47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</w:t>
      </w:r>
      <w:r w:rsidR="00896C5F" w:rsidRPr="00183B47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954C38" w:rsidRPr="00183B47">
        <w:rPr>
          <w:rFonts w:ascii="Times New Roman" w:hAnsi="Times New Roman" w:cs="Times New Roman"/>
          <w:sz w:val="24"/>
          <w:szCs w:val="24"/>
        </w:rPr>
        <w:t xml:space="preserve"> </w:t>
      </w:r>
      <w:r w:rsidR="00896C5F" w:rsidRPr="00183B47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4C38" w:rsidRPr="00183B47">
        <w:rPr>
          <w:rFonts w:ascii="Times New Roman" w:hAnsi="Times New Roman" w:cs="Times New Roman"/>
          <w:sz w:val="24"/>
          <w:szCs w:val="24"/>
        </w:rPr>
        <w:t>0</w:t>
      </w:r>
      <w:r w:rsidR="00896C5F" w:rsidRPr="00183B47">
        <w:rPr>
          <w:rFonts w:ascii="Times New Roman" w:hAnsi="Times New Roman" w:cs="Times New Roman"/>
          <w:sz w:val="24"/>
          <w:szCs w:val="24"/>
        </w:rPr>
        <w:t>-202</w:t>
      </w:r>
      <w:r w:rsidR="00954C38" w:rsidRPr="00183B47">
        <w:rPr>
          <w:rFonts w:ascii="Times New Roman" w:hAnsi="Times New Roman" w:cs="Times New Roman"/>
          <w:sz w:val="24"/>
          <w:szCs w:val="24"/>
        </w:rPr>
        <w:t>2</w:t>
      </w:r>
      <w:r w:rsidR="00896C5F" w:rsidRPr="00183B47">
        <w:rPr>
          <w:rFonts w:ascii="Times New Roman" w:hAnsi="Times New Roman" w:cs="Times New Roman"/>
          <w:sz w:val="24"/>
          <w:szCs w:val="24"/>
        </w:rPr>
        <w:t xml:space="preserve"> годы», согласно приложению.</w:t>
      </w:r>
    </w:p>
    <w:p w:rsidR="00183B47" w:rsidRPr="00183B47" w:rsidRDefault="00183B47" w:rsidP="00183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опубликованию.</w:t>
      </w:r>
    </w:p>
    <w:p w:rsidR="00183B47" w:rsidRPr="00183B47" w:rsidRDefault="00183B47" w:rsidP="00183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главу администрации Лужского муниципального района Ленинградской области   Ю.В. </w:t>
      </w:r>
      <w:proofErr w:type="spellStart"/>
      <w:r w:rsidRPr="00183B47">
        <w:rPr>
          <w:rFonts w:ascii="Times New Roman" w:hAnsi="Times New Roman" w:cs="Times New Roman"/>
          <w:sz w:val="24"/>
          <w:szCs w:val="24"/>
        </w:rPr>
        <w:t>Намлиева</w:t>
      </w:r>
      <w:proofErr w:type="spellEnd"/>
      <w:r w:rsidRPr="00183B47">
        <w:rPr>
          <w:rFonts w:ascii="Times New Roman" w:hAnsi="Times New Roman" w:cs="Times New Roman"/>
          <w:sz w:val="24"/>
          <w:szCs w:val="24"/>
        </w:rPr>
        <w:t>.</w:t>
      </w:r>
    </w:p>
    <w:p w:rsidR="00183B47" w:rsidRPr="00183B47" w:rsidRDefault="00183B47" w:rsidP="00183B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B47" w:rsidRPr="00183B47" w:rsidRDefault="00183B47" w:rsidP="00183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5F" w:rsidRPr="00183B4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C5F" w:rsidRPr="00183B4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 Глава Лужского </w:t>
      </w:r>
      <w:r w:rsidR="00954C38" w:rsidRPr="00183B4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83B47">
        <w:rPr>
          <w:rFonts w:ascii="Times New Roman" w:hAnsi="Times New Roman" w:cs="Times New Roman"/>
          <w:sz w:val="24"/>
          <w:szCs w:val="24"/>
        </w:rPr>
        <w:t>,</w:t>
      </w:r>
    </w:p>
    <w:p w:rsidR="00896C5F" w:rsidRPr="00183B4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 исполняющий полномочия председателя</w:t>
      </w:r>
    </w:p>
    <w:p w:rsidR="00896C5F" w:rsidRPr="00183B47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 </w:t>
      </w:r>
      <w:r w:rsidR="009F2E58" w:rsidRPr="00183B47">
        <w:rPr>
          <w:rFonts w:ascii="Times New Roman" w:hAnsi="Times New Roman" w:cs="Times New Roman"/>
          <w:sz w:val="24"/>
          <w:szCs w:val="24"/>
        </w:rPr>
        <w:t>с</w:t>
      </w:r>
      <w:r w:rsidRPr="00183B47">
        <w:rPr>
          <w:rFonts w:ascii="Times New Roman" w:hAnsi="Times New Roman" w:cs="Times New Roman"/>
          <w:sz w:val="24"/>
          <w:szCs w:val="24"/>
        </w:rPr>
        <w:t xml:space="preserve">овета депутатов                                                                          </w:t>
      </w:r>
      <w:r w:rsidR="00183B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3B47">
        <w:rPr>
          <w:rFonts w:ascii="Times New Roman" w:hAnsi="Times New Roman" w:cs="Times New Roman"/>
          <w:sz w:val="24"/>
          <w:szCs w:val="24"/>
        </w:rPr>
        <w:t xml:space="preserve">  </w:t>
      </w:r>
      <w:r w:rsidR="009F2E58" w:rsidRPr="00183B47">
        <w:rPr>
          <w:rFonts w:ascii="Times New Roman" w:hAnsi="Times New Roman" w:cs="Times New Roman"/>
          <w:sz w:val="24"/>
          <w:szCs w:val="24"/>
        </w:rPr>
        <w:t>А.В. Иванов</w:t>
      </w:r>
    </w:p>
    <w:p w:rsidR="009F2E58" w:rsidRDefault="009F2E58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2D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Pr="00183B47" w:rsidRDefault="000A612D" w:rsidP="00183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2E58" w:rsidRPr="00183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6C5F" w:rsidRPr="00183B47">
        <w:rPr>
          <w:rFonts w:ascii="Times New Roman" w:hAnsi="Times New Roman" w:cs="Times New Roman"/>
          <w:sz w:val="24"/>
          <w:szCs w:val="24"/>
        </w:rPr>
        <w:t xml:space="preserve">    </w:t>
      </w:r>
      <w:r w:rsidRPr="00183B47">
        <w:rPr>
          <w:rFonts w:ascii="Times New Roman" w:hAnsi="Times New Roman" w:cs="Times New Roman"/>
          <w:sz w:val="24"/>
          <w:szCs w:val="24"/>
        </w:rPr>
        <w:t xml:space="preserve">  </w:t>
      </w:r>
      <w:r w:rsidR="00896C5F" w:rsidRPr="00183B47">
        <w:rPr>
          <w:rFonts w:ascii="Times New Roman" w:hAnsi="Times New Roman" w:cs="Times New Roman"/>
          <w:sz w:val="24"/>
          <w:szCs w:val="24"/>
        </w:rPr>
        <w:t xml:space="preserve"> </w:t>
      </w:r>
      <w:r w:rsidR="00183B47" w:rsidRPr="00183B47">
        <w:rPr>
          <w:rFonts w:ascii="Times New Roman" w:hAnsi="Times New Roman" w:cs="Times New Roman"/>
          <w:sz w:val="24"/>
          <w:szCs w:val="24"/>
        </w:rPr>
        <w:t xml:space="preserve">    </w:t>
      </w:r>
      <w:r w:rsidR="00896C5F" w:rsidRPr="00183B47">
        <w:rPr>
          <w:rFonts w:ascii="Times New Roman" w:hAnsi="Times New Roman" w:cs="Times New Roman"/>
          <w:sz w:val="24"/>
          <w:szCs w:val="24"/>
        </w:rPr>
        <w:t>Приложение</w:t>
      </w:r>
    </w:p>
    <w:p w:rsidR="00896C5F" w:rsidRPr="00183B47" w:rsidRDefault="00896C5F" w:rsidP="00183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A612D" w:rsidRPr="00183B47">
        <w:rPr>
          <w:rFonts w:ascii="Times New Roman" w:hAnsi="Times New Roman" w:cs="Times New Roman"/>
          <w:sz w:val="24"/>
          <w:szCs w:val="24"/>
        </w:rPr>
        <w:t xml:space="preserve">   </w:t>
      </w:r>
      <w:r w:rsidR="00183B47" w:rsidRPr="00183B47">
        <w:rPr>
          <w:rFonts w:ascii="Times New Roman" w:hAnsi="Times New Roman" w:cs="Times New Roman"/>
          <w:sz w:val="24"/>
          <w:szCs w:val="24"/>
        </w:rPr>
        <w:t xml:space="preserve">   </w:t>
      </w:r>
      <w:r w:rsidRPr="00183B4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896C5F" w:rsidRPr="00183B47" w:rsidRDefault="00896C5F" w:rsidP="00183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83B47" w:rsidRPr="00183B47">
        <w:rPr>
          <w:rFonts w:ascii="Times New Roman" w:hAnsi="Times New Roman" w:cs="Times New Roman"/>
          <w:sz w:val="24"/>
          <w:szCs w:val="24"/>
        </w:rPr>
        <w:t xml:space="preserve">   </w:t>
      </w:r>
      <w:r w:rsidRPr="00183B47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0A612D" w:rsidRPr="00183B4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0A612D" w:rsidRPr="00183B47" w:rsidRDefault="000A612D" w:rsidP="00183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района Ленинградской области </w:t>
      </w:r>
    </w:p>
    <w:p w:rsidR="00896C5F" w:rsidRPr="00183B47" w:rsidRDefault="00896C5F" w:rsidP="00183B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83B47" w:rsidRPr="00183B47">
        <w:rPr>
          <w:rFonts w:ascii="Times New Roman" w:hAnsi="Times New Roman" w:cs="Times New Roman"/>
          <w:sz w:val="24"/>
          <w:szCs w:val="24"/>
        </w:rPr>
        <w:t xml:space="preserve">    </w:t>
      </w:r>
      <w:r w:rsidRPr="00183B4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183B47" w:rsidRPr="00183B47">
        <w:rPr>
          <w:rFonts w:ascii="Times New Roman" w:hAnsi="Times New Roman" w:cs="Times New Roman"/>
          <w:sz w:val="24"/>
          <w:szCs w:val="24"/>
        </w:rPr>
        <w:t>29.06.</w:t>
      </w:r>
      <w:r w:rsidRPr="00183B47">
        <w:rPr>
          <w:rFonts w:ascii="Times New Roman" w:hAnsi="Times New Roman" w:cs="Times New Roman"/>
          <w:sz w:val="24"/>
          <w:szCs w:val="24"/>
        </w:rPr>
        <w:t>2021  №</w:t>
      </w:r>
      <w:proofErr w:type="gramEnd"/>
      <w:r w:rsidR="00183B47" w:rsidRPr="00183B47">
        <w:rPr>
          <w:rFonts w:ascii="Times New Roman" w:hAnsi="Times New Roman" w:cs="Times New Roman"/>
          <w:sz w:val="24"/>
          <w:szCs w:val="24"/>
        </w:rPr>
        <w:t xml:space="preserve"> 108</w:t>
      </w:r>
    </w:p>
    <w:p w:rsidR="000469C6" w:rsidRPr="00183B47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C6" w:rsidRPr="00183B47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C6" w:rsidRPr="00183B47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C6" w:rsidRPr="00183B47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9C6" w:rsidRPr="00183B47" w:rsidRDefault="000469C6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Дополнения в прогнозный план (программу)</w:t>
      </w:r>
    </w:p>
    <w:p w:rsidR="000469C6" w:rsidRPr="00183B47" w:rsidRDefault="000469C6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приватизации муниципального имущества,</w:t>
      </w:r>
    </w:p>
    <w:p w:rsidR="000469C6" w:rsidRPr="00183B47" w:rsidRDefault="000469C6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области,</w:t>
      </w:r>
    </w:p>
    <w:p w:rsidR="000469C6" w:rsidRPr="00183B47" w:rsidRDefault="000469C6" w:rsidP="00183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47">
        <w:rPr>
          <w:rFonts w:ascii="Times New Roman" w:hAnsi="Times New Roman" w:cs="Times New Roman"/>
          <w:sz w:val="24"/>
          <w:szCs w:val="24"/>
        </w:rPr>
        <w:t>на 202</w:t>
      </w:r>
      <w:r w:rsidR="005C4ED4" w:rsidRPr="00183B47">
        <w:rPr>
          <w:rFonts w:ascii="Times New Roman" w:hAnsi="Times New Roman" w:cs="Times New Roman"/>
          <w:sz w:val="24"/>
          <w:szCs w:val="24"/>
        </w:rPr>
        <w:t>0</w:t>
      </w:r>
      <w:r w:rsidRPr="00183B47">
        <w:rPr>
          <w:rFonts w:ascii="Times New Roman" w:hAnsi="Times New Roman" w:cs="Times New Roman"/>
          <w:sz w:val="24"/>
          <w:szCs w:val="24"/>
        </w:rPr>
        <w:t>–202</w:t>
      </w:r>
      <w:r w:rsidR="005C4ED4" w:rsidRPr="00183B47">
        <w:rPr>
          <w:rFonts w:ascii="Times New Roman" w:hAnsi="Times New Roman" w:cs="Times New Roman"/>
          <w:sz w:val="24"/>
          <w:szCs w:val="24"/>
        </w:rPr>
        <w:t>2</w:t>
      </w:r>
      <w:r w:rsidRPr="00183B47">
        <w:rPr>
          <w:rFonts w:ascii="Times New Roman" w:hAnsi="Times New Roman" w:cs="Times New Roman"/>
          <w:sz w:val="24"/>
          <w:szCs w:val="24"/>
        </w:rPr>
        <w:t xml:space="preserve"> г</w:t>
      </w:r>
      <w:r w:rsidR="005C4ED4" w:rsidRPr="00183B47">
        <w:rPr>
          <w:rFonts w:ascii="Times New Roman" w:hAnsi="Times New Roman" w:cs="Times New Roman"/>
          <w:sz w:val="24"/>
          <w:szCs w:val="24"/>
        </w:rPr>
        <w:t>оды</w:t>
      </w:r>
    </w:p>
    <w:p w:rsidR="000469C6" w:rsidRPr="00183B47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1418"/>
        <w:gridCol w:w="2375"/>
      </w:tblGrid>
      <w:tr w:rsidR="00A21929" w:rsidRPr="00183B47" w:rsidTr="00A21929">
        <w:tc>
          <w:tcPr>
            <w:tcW w:w="817" w:type="dxa"/>
          </w:tcPr>
          <w:p w:rsidR="000469C6" w:rsidRPr="00183B47" w:rsidRDefault="000469C6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469C6" w:rsidRPr="00183B47" w:rsidRDefault="000469C6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409" w:type="dxa"/>
          </w:tcPr>
          <w:p w:rsidR="000469C6" w:rsidRPr="00183B47" w:rsidRDefault="000469C6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418" w:type="dxa"/>
          </w:tcPr>
          <w:p w:rsidR="000469C6" w:rsidRPr="00183B47" w:rsidRDefault="000469C6" w:rsidP="0004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gramStart"/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2375" w:type="dxa"/>
          </w:tcPr>
          <w:p w:rsidR="000469C6" w:rsidRPr="00183B47" w:rsidRDefault="000469C6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паспорта БТИ, кадастровый </w:t>
            </w:r>
            <w:proofErr w:type="gramStart"/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или  условный</w:t>
            </w:r>
            <w:proofErr w:type="gramEnd"/>
            <w:r w:rsidRPr="00183B47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</w:tr>
      <w:tr w:rsidR="000469C6" w:rsidRPr="00183B47" w:rsidTr="00A21929">
        <w:tc>
          <w:tcPr>
            <w:tcW w:w="817" w:type="dxa"/>
          </w:tcPr>
          <w:p w:rsidR="000469C6" w:rsidRPr="00183B47" w:rsidRDefault="005C4ED4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469C6" w:rsidRPr="00183B47" w:rsidRDefault="005C4ED4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37/100</w:t>
            </w:r>
            <w:r w:rsidR="00A21929" w:rsidRPr="00183B47">
              <w:rPr>
                <w:rFonts w:ascii="Times New Roman" w:hAnsi="Times New Roman" w:cs="Times New Roman"/>
                <w:sz w:val="24"/>
                <w:szCs w:val="24"/>
              </w:rPr>
              <w:t xml:space="preserve"> доли жилого дома</w:t>
            </w:r>
          </w:p>
        </w:tc>
        <w:tc>
          <w:tcPr>
            <w:tcW w:w="2409" w:type="dxa"/>
          </w:tcPr>
          <w:p w:rsidR="00A21929" w:rsidRPr="00183B47" w:rsidRDefault="00A21929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Лужский район, г. Луга,</w:t>
            </w:r>
          </w:p>
          <w:p w:rsidR="00A21929" w:rsidRPr="00183B47" w:rsidRDefault="00182871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21929" w:rsidRPr="00183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A21929" w:rsidRPr="00183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69C6" w:rsidRPr="00183B47" w:rsidRDefault="00A21929" w:rsidP="001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82871" w:rsidRPr="00183B4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</w:tcPr>
          <w:p w:rsidR="000469C6" w:rsidRPr="00183B47" w:rsidRDefault="00182871" w:rsidP="00A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2375" w:type="dxa"/>
          </w:tcPr>
          <w:p w:rsidR="000469C6" w:rsidRPr="00183B47" w:rsidRDefault="00A21929" w:rsidP="001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47:29:</w:t>
            </w:r>
            <w:r w:rsidR="00182871" w:rsidRPr="00183B47">
              <w:rPr>
                <w:rFonts w:ascii="Times New Roman" w:hAnsi="Times New Roman" w:cs="Times New Roman"/>
                <w:sz w:val="24"/>
                <w:szCs w:val="24"/>
              </w:rPr>
              <w:t>0103001:127</w:t>
            </w:r>
          </w:p>
        </w:tc>
      </w:tr>
      <w:tr w:rsidR="00A21929" w:rsidRPr="00183B47" w:rsidTr="00A21929">
        <w:tc>
          <w:tcPr>
            <w:tcW w:w="817" w:type="dxa"/>
          </w:tcPr>
          <w:p w:rsidR="00A21929" w:rsidRPr="00183B47" w:rsidRDefault="00182871" w:rsidP="001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A21929" w:rsidRPr="00183B47" w:rsidRDefault="00182871" w:rsidP="00A21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37/100</w:t>
            </w:r>
            <w:r w:rsidR="00A21929" w:rsidRPr="00183B47">
              <w:rPr>
                <w:rFonts w:ascii="Times New Roman" w:hAnsi="Times New Roman" w:cs="Times New Roman"/>
                <w:sz w:val="24"/>
                <w:szCs w:val="24"/>
              </w:rPr>
              <w:t xml:space="preserve"> доли земельного участка</w:t>
            </w:r>
          </w:p>
        </w:tc>
        <w:tc>
          <w:tcPr>
            <w:tcW w:w="2409" w:type="dxa"/>
          </w:tcPr>
          <w:p w:rsidR="00182871" w:rsidRPr="00183B47" w:rsidRDefault="00182871" w:rsidP="001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Лужский район, г. Луга,</w:t>
            </w:r>
          </w:p>
          <w:p w:rsidR="00182871" w:rsidRPr="00183B47" w:rsidRDefault="00182871" w:rsidP="001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 xml:space="preserve">пр. Кирова, </w:t>
            </w:r>
          </w:p>
          <w:p w:rsidR="00A21929" w:rsidRPr="00183B47" w:rsidRDefault="00182871" w:rsidP="00182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д. 3а</w:t>
            </w:r>
          </w:p>
        </w:tc>
        <w:tc>
          <w:tcPr>
            <w:tcW w:w="1418" w:type="dxa"/>
          </w:tcPr>
          <w:p w:rsidR="00A21929" w:rsidRPr="00183B47" w:rsidRDefault="00182871" w:rsidP="00A2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375" w:type="dxa"/>
          </w:tcPr>
          <w:p w:rsidR="00A21929" w:rsidRPr="00183B47" w:rsidRDefault="00182871" w:rsidP="0089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47">
              <w:rPr>
                <w:rFonts w:ascii="Times New Roman" w:hAnsi="Times New Roman" w:cs="Times New Roman"/>
                <w:sz w:val="24"/>
                <w:szCs w:val="24"/>
              </w:rPr>
              <w:t>47:29:0103002:75</w:t>
            </w:r>
          </w:p>
        </w:tc>
      </w:tr>
    </w:tbl>
    <w:p w:rsidR="000469C6" w:rsidRPr="00183B47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69C6" w:rsidRPr="00183B47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1FFEDEF8"/>
    <w:lvl w:ilvl="0" w:tplc="82569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A612D"/>
    <w:rsid w:val="00154842"/>
    <w:rsid w:val="00182871"/>
    <w:rsid w:val="00183B47"/>
    <w:rsid w:val="001C638E"/>
    <w:rsid w:val="003B0BAD"/>
    <w:rsid w:val="004C7C9D"/>
    <w:rsid w:val="005C4ED4"/>
    <w:rsid w:val="00604E9D"/>
    <w:rsid w:val="00722B25"/>
    <w:rsid w:val="00832B6C"/>
    <w:rsid w:val="00896C5F"/>
    <w:rsid w:val="00954C38"/>
    <w:rsid w:val="009F2E58"/>
    <w:rsid w:val="00A21929"/>
    <w:rsid w:val="00BF2009"/>
    <w:rsid w:val="00E95EBD"/>
    <w:rsid w:val="00F36617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7669"/>
  <w15:docId w15:val="{CB576986-FF1D-4ED3-8BEE-7783A877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11</cp:revision>
  <cp:lastPrinted>2021-06-30T11:07:00Z</cp:lastPrinted>
  <dcterms:created xsi:type="dcterms:W3CDTF">2021-06-08T08:26:00Z</dcterms:created>
  <dcterms:modified xsi:type="dcterms:W3CDTF">2021-06-30T11:07:00Z</dcterms:modified>
</cp:coreProperties>
</file>