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71" w:rsidRDefault="000E6C71" w:rsidP="000E6C71">
      <w:pPr>
        <w:jc w:val="center"/>
        <w:rPr>
          <w:b/>
          <w:bCs/>
          <w:iCs/>
        </w:rPr>
      </w:pPr>
      <w:bookmarkStart w:id="0" w:name="_GoBack"/>
      <w:bookmarkEnd w:id="0"/>
      <w:r w:rsidRPr="00EA5907">
        <w:rPr>
          <w:b/>
          <w:bCs/>
          <w:iCs/>
        </w:rPr>
        <w:t>Уважаемые жители</w:t>
      </w:r>
      <w:r w:rsidR="007F2ED6" w:rsidRPr="00EA5907">
        <w:rPr>
          <w:b/>
          <w:bCs/>
          <w:iCs/>
        </w:rPr>
        <w:t xml:space="preserve"> Мшинского сельского поселения, депутаты</w:t>
      </w:r>
      <w:r w:rsidRPr="00EA5907">
        <w:rPr>
          <w:b/>
          <w:bCs/>
          <w:iCs/>
        </w:rPr>
        <w:t xml:space="preserve"> и гости!</w:t>
      </w:r>
    </w:p>
    <w:p w:rsidR="00EA5907" w:rsidRPr="00EA5907" w:rsidRDefault="00EA5907" w:rsidP="000E6C71">
      <w:pPr>
        <w:jc w:val="center"/>
        <w:rPr>
          <w:b/>
        </w:rPr>
      </w:pPr>
    </w:p>
    <w:p w:rsidR="00EA5907" w:rsidRDefault="00EA5907" w:rsidP="00EA5907">
      <w:pPr>
        <w:pStyle w:val="a5"/>
        <w:spacing w:before="0" w:beforeAutospacing="0" w:after="0" w:afterAutospacing="0"/>
      </w:pPr>
      <w:r w:rsidRPr="00DE549A">
        <w:t>Сегодняшний отчет посвящен подведению итогов работы администрации за 2024 год и определению перспектив развития на 2025 год.</w:t>
      </w:r>
      <w:r>
        <w:t xml:space="preserve"> </w:t>
      </w:r>
    </w:p>
    <w:p w:rsidR="00EA5907" w:rsidRDefault="00EA5907" w:rsidP="00EA5907">
      <w:pPr>
        <w:pStyle w:val="a5"/>
        <w:spacing w:before="0" w:beforeAutospacing="0" w:after="0" w:afterAutospacing="0"/>
      </w:pPr>
    </w:p>
    <w:p w:rsidR="00FD7D3C" w:rsidRPr="00EA5907" w:rsidRDefault="00FD7D3C" w:rsidP="00FD7D3C">
      <w:pPr>
        <w:shd w:val="clear" w:color="auto" w:fill="FFFFFF"/>
        <w:ind w:left="-142"/>
        <w:jc w:val="both"/>
      </w:pPr>
      <w:r w:rsidRPr="00EA5907">
        <w:t xml:space="preserve">Основными целями и задачами деятельности администрации Мшинского сельского поселения являются: </w:t>
      </w:r>
    </w:p>
    <w:p w:rsidR="00FD7D3C" w:rsidRPr="00EA5907" w:rsidRDefault="00FD7D3C" w:rsidP="00FD7D3C">
      <w:pPr>
        <w:shd w:val="clear" w:color="auto" w:fill="FFFFFF"/>
        <w:ind w:left="-142"/>
        <w:jc w:val="both"/>
      </w:pPr>
    </w:p>
    <w:p w:rsidR="00FD7D3C" w:rsidRPr="00EA5907" w:rsidRDefault="00FD7D3C" w:rsidP="00FD7D3C">
      <w:pPr>
        <w:numPr>
          <w:ilvl w:val="0"/>
          <w:numId w:val="35"/>
        </w:numPr>
        <w:shd w:val="clear" w:color="auto" w:fill="FFFFFF"/>
        <w:tabs>
          <w:tab w:val="clear" w:pos="720"/>
          <w:tab w:val="num" w:pos="284"/>
        </w:tabs>
        <w:ind w:left="-142" w:firstLine="142"/>
        <w:jc w:val="both"/>
      </w:pPr>
      <w:r w:rsidRPr="00EA5907">
        <w:t>создание условий для повышения уровня жизни населения;</w:t>
      </w:r>
    </w:p>
    <w:p w:rsidR="00FD7D3C" w:rsidRPr="00EA5907" w:rsidRDefault="00FD7D3C" w:rsidP="00FD7D3C">
      <w:pPr>
        <w:shd w:val="clear" w:color="auto" w:fill="FFFFFF"/>
      </w:pPr>
      <w:r w:rsidRPr="00EA5907">
        <w:t>• обеспечение бесперебойной работы учреждений образования, здравоохранения, культуры, спорта;</w:t>
      </w:r>
    </w:p>
    <w:p w:rsidR="00FD7D3C" w:rsidRPr="00EA5907" w:rsidRDefault="00FD7D3C" w:rsidP="00FD7D3C">
      <w:pPr>
        <w:shd w:val="clear" w:color="auto" w:fill="FFFFFF"/>
      </w:pPr>
      <w:r w:rsidRPr="00EA5907">
        <w:t>• благоустройство территорий населенных пунктов, развитие инфраструктуры, обеспечение жизнедеятельности поселения;</w:t>
      </w:r>
    </w:p>
    <w:p w:rsidR="00FD7D3C" w:rsidRPr="00EA5907" w:rsidRDefault="00FD7D3C" w:rsidP="00FD7D3C">
      <w:pPr>
        <w:shd w:val="clear" w:color="auto" w:fill="FFFFFF"/>
      </w:pPr>
      <w:r w:rsidRPr="00EA5907">
        <w:t>• взаимодействие с организациями всех форм собственности с целью укрепления и развития экономики поселения;</w:t>
      </w:r>
    </w:p>
    <w:p w:rsidR="00FD7D3C" w:rsidRPr="00EA5907" w:rsidRDefault="00EA5907" w:rsidP="00FD7D3C">
      <w:pPr>
        <w:pStyle w:val="a5"/>
        <w:shd w:val="clear" w:color="auto" w:fill="FFFFFF"/>
        <w:spacing w:before="150" w:beforeAutospacing="0" w:after="150" w:afterAutospacing="0"/>
        <w:jc w:val="both"/>
      </w:pPr>
      <w:r>
        <w:t xml:space="preserve">           </w:t>
      </w:r>
      <w:r w:rsidR="00FD7D3C" w:rsidRPr="00EA5907">
        <w:t xml:space="preserve">Исполнение полномочий администрации осуществляется в соответствии </w:t>
      </w:r>
      <w:r>
        <w:t xml:space="preserve">                                            </w:t>
      </w:r>
      <w:r w:rsidR="00FD7D3C" w:rsidRPr="00EA5907">
        <w:t xml:space="preserve">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 путём организации повседневной работы администрации поселения, подготовки нормативных документов, встреч с населением, осуществление личного приёма граждан главой администрации  поселения и муниципальными служащими, рассмотрения письменных и устных обращений.  </w:t>
      </w:r>
    </w:p>
    <w:p w:rsidR="00EA5907" w:rsidRDefault="00FD7D3C" w:rsidP="00FD7D3C">
      <w:pPr>
        <w:pStyle w:val="a5"/>
        <w:shd w:val="clear" w:color="auto" w:fill="FFFFFF"/>
        <w:spacing w:before="150" w:beforeAutospacing="0" w:after="150" w:afterAutospacing="0"/>
        <w:ind w:firstLine="708"/>
        <w:jc w:val="both"/>
      </w:pPr>
      <w:r w:rsidRPr="00EA5907">
        <w:t>Для информирования населения о деятельности администрации Мшинского  сельского поселения используется официальный сайт администрации, где размещаются нормативно-правовые акты,  информация о работе администрации, важнейшие события и новости  поселения. В сети интернет для оперативного информирования населения о событиях, мероприятиях в поселении и  скорейшего решения вопросов местного значения создана группа администрации  Вконтакте .</w:t>
      </w:r>
    </w:p>
    <w:p w:rsidR="00FD7D3C" w:rsidRPr="00EA5907" w:rsidRDefault="00FD7D3C" w:rsidP="00FD7D3C">
      <w:pPr>
        <w:pStyle w:val="a5"/>
        <w:shd w:val="clear" w:color="auto" w:fill="FFFFFF"/>
        <w:spacing w:before="150" w:beforeAutospacing="0" w:after="150" w:afterAutospacing="0"/>
        <w:ind w:firstLine="708"/>
        <w:jc w:val="both"/>
      </w:pPr>
      <w:r w:rsidRPr="00EA5907">
        <w:t xml:space="preserve"> Поэтому  вся деятельность администрации Мшинского сельского поселения является открытой и доступной для ознакомления.</w:t>
      </w:r>
    </w:p>
    <w:p w:rsidR="00FD7D3C" w:rsidRPr="00EA5907" w:rsidRDefault="00EA5907" w:rsidP="00FD7D3C">
      <w:pPr>
        <w:tabs>
          <w:tab w:val="left" w:pos="284"/>
        </w:tabs>
        <w:jc w:val="both"/>
      </w:pPr>
      <w:r>
        <w:t xml:space="preserve">              </w:t>
      </w:r>
      <w:r w:rsidR="00FD7D3C" w:rsidRPr="00EA5907">
        <w:t xml:space="preserve">В </w:t>
      </w:r>
      <w:r w:rsidR="00F67016" w:rsidRPr="00EA5907">
        <w:t>2024</w:t>
      </w:r>
      <w:r w:rsidR="00FD7D3C" w:rsidRPr="00EA5907">
        <w:t xml:space="preserve"> году рассмотрено</w:t>
      </w:r>
      <w:r w:rsidR="00F67016" w:rsidRPr="00EA5907">
        <w:t xml:space="preserve"> 486</w:t>
      </w:r>
      <w:r w:rsidR="00693227" w:rsidRPr="00EA5907">
        <w:t xml:space="preserve">  </w:t>
      </w:r>
      <w:r w:rsidR="00FD7D3C" w:rsidRPr="00EA5907">
        <w:t>заявлений (в т. ч. обращения, жалобы) граждан.</w:t>
      </w:r>
    </w:p>
    <w:p w:rsidR="00EA5907" w:rsidRDefault="00FD7D3C" w:rsidP="00EA5907">
      <w:pPr>
        <w:shd w:val="clear" w:color="auto" w:fill="FFFFFF"/>
        <w:tabs>
          <w:tab w:val="left" w:pos="284"/>
        </w:tabs>
        <w:jc w:val="both"/>
      </w:pPr>
      <w:r w:rsidRPr="00EA5907">
        <w:tab/>
        <w:t xml:space="preserve">Проекты решений и постановлений направляются в Лужскую городскую прокуратуру для проведения антикоррупционной и юридической экспертизы. </w:t>
      </w:r>
    </w:p>
    <w:p w:rsidR="00FD7D3C" w:rsidRPr="00EA5907" w:rsidRDefault="00FD7D3C" w:rsidP="00EA5907">
      <w:pPr>
        <w:shd w:val="clear" w:color="auto" w:fill="FFFFFF"/>
        <w:tabs>
          <w:tab w:val="left" w:pos="284"/>
        </w:tabs>
        <w:jc w:val="both"/>
      </w:pPr>
      <w:r w:rsidRPr="00EA5907">
        <w:t xml:space="preserve">Было рассмотрено </w:t>
      </w:r>
      <w:r w:rsidR="00FD3561" w:rsidRPr="00EA5907">
        <w:t>9</w:t>
      </w:r>
      <w:r w:rsidR="00693227" w:rsidRPr="00EA5907">
        <w:t xml:space="preserve"> </w:t>
      </w:r>
      <w:r w:rsidRPr="00EA5907">
        <w:t>протестов</w:t>
      </w:r>
      <w:r w:rsidR="00950905" w:rsidRPr="00EA5907">
        <w:t xml:space="preserve"> </w:t>
      </w:r>
      <w:r w:rsidRPr="00EA5907">
        <w:t xml:space="preserve">Лужской городской прокуратуры </w:t>
      </w:r>
      <w:r w:rsidR="00F67016" w:rsidRPr="00EA5907">
        <w:t>и 45</w:t>
      </w:r>
      <w:r w:rsidRPr="00EA5907">
        <w:t xml:space="preserve"> представлений. Получено </w:t>
      </w:r>
      <w:r w:rsidR="00F67016" w:rsidRPr="00EA5907">
        <w:t>2526</w:t>
      </w:r>
      <w:r w:rsidRPr="00EA5907">
        <w:t xml:space="preserve"> запросов </w:t>
      </w:r>
      <w:r w:rsidR="00F211FE" w:rsidRPr="00EA5907">
        <w:t xml:space="preserve"> </w:t>
      </w:r>
      <w:r w:rsidRPr="00EA5907">
        <w:t>( включая</w:t>
      </w:r>
      <w:r w:rsidR="00AF666B" w:rsidRPr="00EA5907">
        <w:t xml:space="preserve"> </w:t>
      </w:r>
      <w:r w:rsidRPr="00EA5907">
        <w:t>информационные</w:t>
      </w:r>
      <w:r w:rsidR="00AF666B" w:rsidRPr="00EA5907">
        <w:t xml:space="preserve"> пись</w:t>
      </w:r>
      <w:r w:rsidRPr="00EA5907">
        <w:t xml:space="preserve">ма). </w:t>
      </w:r>
    </w:p>
    <w:p w:rsidR="00FD7D3C" w:rsidRPr="00EA5907" w:rsidRDefault="00FD7D3C" w:rsidP="00C3645A">
      <w:pPr>
        <w:shd w:val="clear" w:color="auto" w:fill="FFFFFF"/>
        <w:tabs>
          <w:tab w:val="left" w:pos="284"/>
        </w:tabs>
        <w:spacing w:before="150" w:after="150"/>
        <w:jc w:val="both"/>
      </w:pPr>
      <w:r w:rsidRPr="00EA5907">
        <w:tab/>
        <w:t xml:space="preserve">В рамках нормотворческой деятельности за отчетный период администрацией Мшинского сельского поселения было издано </w:t>
      </w:r>
      <w:r w:rsidR="00F67016" w:rsidRPr="00EA5907">
        <w:t>447</w:t>
      </w:r>
      <w:r w:rsidRPr="00EA5907">
        <w:t xml:space="preserve"> постановления, </w:t>
      </w:r>
      <w:r w:rsidR="00F67016" w:rsidRPr="00EA5907">
        <w:t>23</w:t>
      </w:r>
      <w:r w:rsidR="00C3645A" w:rsidRPr="00EA5907">
        <w:t xml:space="preserve"> распоряжения.</w:t>
      </w:r>
    </w:p>
    <w:p w:rsidR="00693227" w:rsidRPr="00EA5907" w:rsidRDefault="00693227" w:rsidP="00C3645A">
      <w:pPr>
        <w:shd w:val="clear" w:color="auto" w:fill="FFFFFF"/>
        <w:tabs>
          <w:tab w:val="left" w:pos="284"/>
        </w:tabs>
        <w:spacing w:before="150" w:after="150"/>
        <w:jc w:val="both"/>
      </w:pPr>
      <w:r w:rsidRPr="00EA5907">
        <w:t xml:space="preserve"> Пост</w:t>
      </w:r>
      <w:r w:rsidR="000A2104" w:rsidRPr="00EA5907">
        <w:t>ановлений</w:t>
      </w:r>
      <w:r w:rsidRPr="00EA5907">
        <w:t xml:space="preserve"> о присв</w:t>
      </w:r>
      <w:r w:rsidR="00950905" w:rsidRPr="00EA5907">
        <w:t>оении</w:t>
      </w:r>
      <w:r w:rsidRPr="00EA5907">
        <w:t xml:space="preserve"> адреса объектам н</w:t>
      </w:r>
      <w:r w:rsidR="00950905" w:rsidRPr="00EA5907">
        <w:t>едв</w:t>
      </w:r>
      <w:r w:rsidR="000A2104" w:rsidRPr="00EA5907">
        <w:t>ижимости</w:t>
      </w:r>
      <w:r w:rsidR="00F211FE" w:rsidRPr="00EA5907">
        <w:t xml:space="preserve">  </w:t>
      </w:r>
      <w:r w:rsidR="00950905" w:rsidRPr="00EA5907">
        <w:t xml:space="preserve"> ( зем</w:t>
      </w:r>
      <w:r w:rsidR="000A2104" w:rsidRPr="00EA5907">
        <w:t>ельные участки</w:t>
      </w:r>
      <w:r w:rsidR="00950905" w:rsidRPr="00EA5907">
        <w:t xml:space="preserve"> и жилые дома)-139</w:t>
      </w:r>
    </w:p>
    <w:p w:rsidR="00693227" w:rsidRPr="00EA5907" w:rsidRDefault="00260403" w:rsidP="00C3645A">
      <w:pPr>
        <w:shd w:val="clear" w:color="auto" w:fill="FFFFFF"/>
        <w:tabs>
          <w:tab w:val="left" w:pos="284"/>
        </w:tabs>
        <w:spacing w:before="150" w:after="150"/>
        <w:jc w:val="both"/>
      </w:pPr>
      <w:r w:rsidRPr="00EA5907">
        <w:t>Согласовано</w:t>
      </w:r>
      <w:r w:rsidR="00693227" w:rsidRPr="00EA5907">
        <w:t xml:space="preserve"> разреш</w:t>
      </w:r>
      <w:r w:rsidR="000A2104" w:rsidRPr="00EA5907">
        <w:t>ений</w:t>
      </w:r>
      <w:r w:rsidR="00693227" w:rsidRPr="00EA5907">
        <w:t xml:space="preserve"> на земляные работы-</w:t>
      </w:r>
      <w:r w:rsidRPr="00EA5907">
        <w:t>3</w:t>
      </w:r>
      <w:r w:rsidR="00693227" w:rsidRPr="00EA5907">
        <w:t>6</w:t>
      </w:r>
    </w:p>
    <w:p w:rsidR="00693227" w:rsidRDefault="00693227" w:rsidP="00C3645A">
      <w:pPr>
        <w:shd w:val="clear" w:color="auto" w:fill="FFFFFF"/>
        <w:tabs>
          <w:tab w:val="left" w:pos="284"/>
        </w:tabs>
        <w:spacing w:before="150" w:after="150"/>
        <w:jc w:val="both"/>
      </w:pPr>
    </w:p>
    <w:p w:rsidR="00EA5907" w:rsidRDefault="00EA5907" w:rsidP="00C3645A">
      <w:pPr>
        <w:shd w:val="clear" w:color="auto" w:fill="FFFFFF"/>
        <w:tabs>
          <w:tab w:val="left" w:pos="284"/>
        </w:tabs>
        <w:spacing w:before="150" w:after="150"/>
        <w:jc w:val="both"/>
      </w:pPr>
    </w:p>
    <w:p w:rsidR="00EA5907" w:rsidRDefault="00EA5907" w:rsidP="00C3645A">
      <w:pPr>
        <w:shd w:val="clear" w:color="auto" w:fill="FFFFFF"/>
        <w:tabs>
          <w:tab w:val="left" w:pos="284"/>
        </w:tabs>
        <w:spacing w:before="150" w:after="150"/>
        <w:jc w:val="both"/>
      </w:pPr>
    </w:p>
    <w:p w:rsidR="00EA5907" w:rsidRDefault="00EA5907" w:rsidP="00C3645A">
      <w:pPr>
        <w:shd w:val="clear" w:color="auto" w:fill="FFFFFF"/>
        <w:tabs>
          <w:tab w:val="left" w:pos="284"/>
        </w:tabs>
        <w:spacing w:before="150" w:after="150"/>
        <w:jc w:val="both"/>
      </w:pPr>
    </w:p>
    <w:p w:rsidR="00EA5907" w:rsidRDefault="00EA5907" w:rsidP="00C3645A">
      <w:pPr>
        <w:shd w:val="clear" w:color="auto" w:fill="FFFFFF"/>
        <w:tabs>
          <w:tab w:val="left" w:pos="284"/>
        </w:tabs>
        <w:spacing w:before="150" w:after="150"/>
        <w:jc w:val="both"/>
      </w:pPr>
    </w:p>
    <w:p w:rsidR="00EA5907" w:rsidRPr="00EA5907" w:rsidRDefault="00EA5907" w:rsidP="00C3645A">
      <w:pPr>
        <w:shd w:val="clear" w:color="auto" w:fill="FFFFFF"/>
        <w:tabs>
          <w:tab w:val="left" w:pos="284"/>
        </w:tabs>
        <w:spacing w:before="150" w:after="150"/>
        <w:jc w:val="both"/>
      </w:pPr>
    </w:p>
    <w:p w:rsidR="00FD7D3C" w:rsidRPr="00EA5907" w:rsidRDefault="00FD7D3C" w:rsidP="00FD7D3C">
      <w:pPr>
        <w:pStyle w:val="paragraph"/>
        <w:spacing w:before="0" w:beforeAutospacing="0" w:after="0" w:afterAutospacing="0"/>
        <w:jc w:val="center"/>
        <w:textAlignment w:val="baseline"/>
      </w:pPr>
      <w:r w:rsidRPr="00EA5907">
        <w:rPr>
          <w:rStyle w:val="normaltextrun"/>
          <w:b/>
          <w:bCs/>
        </w:rPr>
        <w:lastRenderedPageBreak/>
        <w:t>Социально-экономическое развитие</w:t>
      </w:r>
      <w:r w:rsidRPr="00EA5907">
        <w:rPr>
          <w:rStyle w:val="eop"/>
        </w:rPr>
        <w:t> </w:t>
      </w:r>
    </w:p>
    <w:p w:rsidR="00FD7D3C" w:rsidRPr="00EA5907" w:rsidRDefault="00FD7D3C" w:rsidP="00FD7D3C">
      <w:pPr>
        <w:pStyle w:val="paragraph"/>
        <w:spacing w:before="0" w:beforeAutospacing="0" w:after="0" w:afterAutospacing="0"/>
        <w:jc w:val="center"/>
        <w:textAlignment w:val="baseline"/>
      </w:pPr>
      <w:r w:rsidRPr="00EA5907">
        <w:rPr>
          <w:rStyle w:val="normaltextrun"/>
          <w:b/>
          <w:bCs/>
        </w:rPr>
        <w:t>Мшинского сельского поселения</w:t>
      </w:r>
      <w:r w:rsidRPr="00EA5907">
        <w:rPr>
          <w:rStyle w:val="eop"/>
        </w:rPr>
        <w:t> </w:t>
      </w:r>
    </w:p>
    <w:p w:rsidR="00FD7D3C" w:rsidRPr="00EA5907" w:rsidRDefault="00FD7D3C" w:rsidP="00FD7D3C">
      <w:pPr>
        <w:ind w:firstLine="708"/>
        <w:jc w:val="both"/>
      </w:pPr>
      <w:r w:rsidRPr="00EA5907">
        <w:t xml:space="preserve">  </w:t>
      </w:r>
    </w:p>
    <w:p w:rsidR="00EA5907" w:rsidRDefault="00EA5907" w:rsidP="00FD3561">
      <w:pPr>
        <w:ind w:firstLine="708"/>
        <w:jc w:val="both"/>
      </w:pPr>
      <w:r w:rsidRPr="00DE549A">
        <w:t>Мшинское сельское поселение включает 20 населенных пунктов, административным центром которых является поселок Мшинская</w:t>
      </w:r>
      <w:r w:rsidRPr="00EA5907">
        <w:t xml:space="preserve"> </w:t>
      </w:r>
    </w:p>
    <w:p w:rsidR="00EA5907" w:rsidRDefault="00FD7D3C" w:rsidP="00FD3561">
      <w:pPr>
        <w:ind w:firstLine="708"/>
        <w:jc w:val="both"/>
      </w:pPr>
      <w:r w:rsidRPr="00EA5907">
        <w:t>Общая площадь земель в границах поселения  63</w:t>
      </w:r>
      <w:r w:rsidR="00515A15">
        <w:t xml:space="preserve"> </w:t>
      </w:r>
      <w:r w:rsidRPr="00EA5907">
        <w:t xml:space="preserve">352,23 га., </w:t>
      </w:r>
    </w:p>
    <w:p w:rsidR="00515A15" w:rsidRDefault="00FD7D3C" w:rsidP="00FD3561">
      <w:pPr>
        <w:ind w:firstLine="708"/>
        <w:jc w:val="both"/>
      </w:pPr>
      <w:r w:rsidRPr="00EA5907">
        <w:t>Демографическая ситуация в целом характеризуется численностью постоянного населения, согласно полученных статистических данных на 01.01.202</w:t>
      </w:r>
      <w:r w:rsidR="00FD3561" w:rsidRPr="00EA5907">
        <w:t>4</w:t>
      </w:r>
      <w:r w:rsidRPr="00EA5907">
        <w:t xml:space="preserve"> г.  составляет </w:t>
      </w:r>
    </w:p>
    <w:p w:rsidR="00515A15" w:rsidRDefault="00FD3561" w:rsidP="00FD3561">
      <w:pPr>
        <w:ind w:firstLine="708"/>
        <w:jc w:val="both"/>
      </w:pPr>
      <w:r w:rsidRPr="00EA5907">
        <w:t>3</w:t>
      </w:r>
      <w:r w:rsidR="00754268">
        <w:t xml:space="preserve">342 </w:t>
      </w:r>
      <w:r w:rsidRPr="00EA5907">
        <w:t>человек</w:t>
      </w:r>
      <w:r w:rsidR="00102F79" w:rsidRPr="00EA5907">
        <w:t xml:space="preserve"> из них:</w:t>
      </w:r>
      <w:r w:rsidR="00FD7D3C" w:rsidRPr="00EA5907">
        <w:t> </w:t>
      </w:r>
      <w:r w:rsidR="00102F79" w:rsidRPr="00EA5907">
        <w:t xml:space="preserve"> </w:t>
      </w:r>
    </w:p>
    <w:p w:rsidR="00515A15" w:rsidRDefault="00102F79" w:rsidP="00FD3561">
      <w:pPr>
        <w:ind w:firstLine="708"/>
        <w:jc w:val="both"/>
      </w:pPr>
      <w:r w:rsidRPr="00EA5907">
        <w:t>постоянно зарегистрированных -</w:t>
      </w:r>
      <w:r w:rsidR="00AF666B" w:rsidRPr="00EA5907">
        <w:t>3</w:t>
      </w:r>
      <w:r w:rsidR="00FD3561" w:rsidRPr="00EA5907">
        <w:t>2</w:t>
      </w:r>
      <w:r w:rsidR="00754268">
        <w:t>47</w:t>
      </w:r>
      <w:r w:rsidR="00FD3561" w:rsidRPr="00EA5907">
        <w:t xml:space="preserve"> человек;</w:t>
      </w:r>
      <w:r w:rsidR="00AF666B" w:rsidRPr="00EA5907">
        <w:t xml:space="preserve"> </w:t>
      </w:r>
    </w:p>
    <w:p w:rsidR="00FD7D3C" w:rsidRPr="00EA5907" w:rsidRDefault="00FD3561" w:rsidP="00FD3561">
      <w:pPr>
        <w:ind w:firstLine="708"/>
        <w:jc w:val="both"/>
      </w:pPr>
      <w:r w:rsidRPr="00EA5907">
        <w:t>95-</w:t>
      </w:r>
      <w:r w:rsidR="00FD7D3C" w:rsidRPr="00EA5907">
        <w:t xml:space="preserve"> временно зарегистрированных, </w:t>
      </w:r>
    </w:p>
    <w:p w:rsidR="00FD7D3C" w:rsidRPr="00EA5907" w:rsidRDefault="00FD7D3C" w:rsidP="00FD3561">
      <w:pPr>
        <w:jc w:val="both"/>
      </w:pPr>
      <w:r w:rsidRPr="00EA5907">
        <w:t xml:space="preserve">За период </w:t>
      </w:r>
      <w:r w:rsidR="00F4534F" w:rsidRPr="00EA5907">
        <w:t>2024</w:t>
      </w:r>
      <w:r w:rsidRPr="00EA5907">
        <w:t> года</w:t>
      </w:r>
      <w:r w:rsidR="00F4534F" w:rsidRPr="00EA5907">
        <w:t xml:space="preserve"> родилось 23</w:t>
      </w:r>
      <w:r w:rsidRPr="00EA5907">
        <w:t> человек, умерло 4</w:t>
      </w:r>
      <w:r w:rsidR="00F4534F" w:rsidRPr="00EA5907">
        <w:t>3</w:t>
      </w:r>
      <w:r w:rsidRPr="00EA5907">
        <w:t>.</w:t>
      </w:r>
    </w:p>
    <w:p w:rsidR="00FD7D3C" w:rsidRPr="00EA5907" w:rsidRDefault="00FD7D3C" w:rsidP="00FD7D3C">
      <w:pPr>
        <w:ind w:firstLine="708"/>
        <w:jc w:val="both"/>
      </w:pPr>
      <w:r w:rsidRPr="00EA5907">
        <w:t xml:space="preserve"> Численность экономически активного населения составляет </w:t>
      </w:r>
      <w:r w:rsidR="00F4534F" w:rsidRPr="00EA5907">
        <w:t>2424</w:t>
      </w:r>
      <w:r w:rsidRPr="00EA5907">
        <w:t> человека</w:t>
      </w:r>
      <w:r w:rsidR="00C3645A" w:rsidRPr="00EA5907">
        <w:t>, официально</w:t>
      </w:r>
      <w:r w:rsidR="00AF666B" w:rsidRPr="00EA5907">
        <w:t xml:space="preserve"> </w:t>
      </w:r>
      <w:r w:rsidRPr="00EA5907">
        <w:t>зарегистрированных</w:t>
      </w:r>
      <w:r w:rsidR="00AF666B" w:rsidRPr="00EA5907">
        <w:t xml:space="preserve"> </w:t>
      </w:r>
      <w:r w:rsidRPr="00EA5907">
        <w:t xml:space="preserve">безработных 1. </w:t>
      </w:r>
    </w:p>
    <w:p w:rsidR="00FD7D3C" w:rsidRPr="00EA5907" w:rsidRDefault="00FD7D3C" w:rsidP="00FD7D3C">
      <w:pPr>
        <w:ind w:firstLine="708"/>
        <w:jc w:val="both"/>
      </w:pPr>
    </w:p>
    <w:p w:rsidR="00FD7D3C" w:rsidRDefault="00FD7D3C" w:rsidP="00FD7D3C">
      <w:pPr>
        <w:ind w:firstLine="708"/>
        <w:jc w:val="both"/>
        <w:rPr>
          <w:bCs/>
          <w:iCs/>
        </w:rPr>
      </w:pPr>
      <w:r w:rsidRPr="00EA5907">
        <w:rPr>
          <w:b/>
        </w:rPr>
        <w:t>Инфраструктура Мшинского сельского поселения</w:t>
      </w:r>
      <w:r w:rsidRPr="00EA5907">
        <w:t xml:space="preserve"> представлена следующими организациями и учреждениями</w:t>
      </w:r>
      <w:r w:rsidRPr="00EA5907">
        <w:rPr>
          <w:bCs/>
          <w:iCs/>
        </w:rPr>
        <w:t>:</w:t>
      </w:r>
    </w:p>
    <w:p w:rsidR="00063057" w:rsidRPr="00EA5907" w:rsidRDefault="00063057" w:rsidP="00FD7D3C">
      <w:pPr>
        <w:ind w:firstLine="708"/>
        <w:jc w:val="both"/>
        <w:rPr>
          <w:bCs/>
          <w:iCs/>
        </w:rPr>
      </w:pPr>
    </w:p>
    <w:p w:rsidR="00FD7D3C" w:rsidRPr="00EA5907" w:rsidRDefault="00FD7D3C" w:rsidP="00FD7D3C">
      <w:pPr>
        <w:spacing w:after="120"/>
        <w:jc w:val="both"/>
        <w:rPr>
          <w:bCs/>
          <w:iCs/>
        </w:rPr>
      </w:pPr>
      <w:r w:rsidRPr="00EA5907">
        <w:rPr>
          <w:bCs/>
          <w:iCs/>
        </w:rPr>
        <w:t>-Амбулатория в п. Мшинская, ФАПы в п. Красный Маяк    д. Пехенец.</w:t>
      </w:r>
    </w:p>
    <w:p w:rsidR="00FD7D3C" w:rsidRPr="00EA5907" w:rsidRDefault="00FD7D3C" w:rsidP="00FD7D3C">
      <w:pPr>
        <w:spacing w:after="120"/>
        <w:jc w:val="both"/>
        <w:rPr>
          <w:bCs/>
          <w:iCs/>
        </w:rPr>
      </w:pPr>
      <w:r w:rsidRPr="00EA5907">
        <w:rPr>
          <w:bCs/>
          <w:iCs/>
        </w:rPr>
        <w:t xml:space="preserve">-2 детских сада в пос.Красный Маяк и в д.Пехенец; </w:t>
      </w:r>
    </w:p>
    <w:p w:rsidR="00FD7D3C" w:rsidRPr="00EA5907" w:rsidRDefault="00FD7D3C" w:rsidP="00FD7D3C">
      <w:pPr>
        <w:spacing w:after="120"/>
        <w:jc w:val="both"/>
        <w:rPr>
          <w:bCs/>
          <w:iCs/>
        </w:rPr>
      </w:pPr>
      <w:r w:rsidRPr="00EA5907">
        <w:rPr>
          <w:bCs/>
          <w:iCs/>
        </w:rPr>
        <w:t>-МОУ «Мшинская средняя общеобразовательная школа»;</w:t>
      </w:r>
    </w:p>
    <w:p w:rsidR="00FD7D3C" w:rsidRDefault="00FD7D3C" w:rsidP="00FD7D3C">
      <w:pPr>
        <w:spacing w:after="120"/>
        <w:jc w:val="both"/>
        <w:rPr>
          <w:bCs/>
          <w:iCs/>
        </w:rPr>
      </w:pPr>
      <w:r w:rsidRPr="00EA5907">
        <w:rPr>
          <w:bCs/>
          <w:iCs/>
        </w:rPr>
        <w:t>-Почта (п. Мшинская, п. Красный Маяк, д. Пехенец, д. Низовская);</w:t>
      </w:r>
    </w:p>
    <w:p w:rsidR="00063057" w:rsidRPr="00EA5907" w:rsidRDefault="00063057" w:rsidP="00063057">
      <w:pPr>
        <w:spacing w:after="160" w:line="259" w:lineRule="auto"/>
        <w:rPr>
          <w:bCs/>
          <w:iCs/>
        </w:rPr>
      </w:pPr>
      <w:r w:rsidRPr="00063057">
        <w:t>Мобильный пунк Сбербанка в п. Мшинская.</w:t>
      </w:r>
    </w:p>
    <w:p w:rsidR="00EA5907" w:rsidRDefault="00F211FE" w:rsidP="00260403">
      <w:pPr>
        <w:shd w:val="clear" w:color="auto" w:fill="FFFFFF"/>
        <w:rPr>
          <w:color w:val="1A1A1A"/>
        </w:rPr>
      </w:pPr>
      <w:r w:rsidRPr="00EA5907">
        <w:rPr>
          <w:bCs/>
          <w:iCs/>
        </w:rPr>
        <w:t>-</w:t>
      </w:r>
      <w:r w:rsidRPr="00063057">
        <w:rPr>
          <w:b/>
          <w:bCs/>
          <w:iCs/>
        </w:rPr>
        <w:t>Малые предприятия</w:t>
      </w:r>
      <w:r w:rsidRPr="00EA5907">
        <w:rPr>
          <w:bCs/>
          <w:iCs/>
        </w:rPr>
        <w:t xml:space="preserve">: </w:t>
      </w:r>
      <w:r w:rsidRPr="00EA5907">
        <w:rPr>
          <w:color w:val="1A1A1A"/>
        </w:rPr>
        <w:t xml:space="preserve"> </w:t>
      </w:r>
      <w:r w:rsidR="00EA5907">
        <w:rPr>
          <w:color w:val="1A1A1A"/>
        </w:rPr>
        <w:t>Спецтранс №47</w:t>
      </w:r>
    </w:p>
    <w:p w:rsidR="00260403" w:rsidRPr="00EA5907" w:rsidRDefault="00EA5907" w:rsidP="00260403">
      <w:pPr>
        <w:shd w:val="clear" w:color="auto" w:fill="FFFFFF"/>
        <w:rPr>
          <w:color w:val="1A1A1A"/>
        </w:rPr>
      </w:pPr>
      <w:r>
        <w:rPr>
          <w:color w:val="1A1A1A"/>
        </w:rPr>
        <w:t xml:space="preserve">                                    </w:t>
      </w:r>
      <w:r w:rsidR="00260403" w:rsidRPr="00EA5907">
        <w:rPr>
          <w:color w:val="1A1A1A"/>
        </w:rPr>
        <w:t xml:space="preserve">ООО «Мшинский лесопункт», </w:t>
      </w:r>
    </w:p>
    <w:p w:rsidR="00260403" w:rsidRPr="00EA5907" w:rsidRDefault="00EA5907" w:rsidP="00260403">
      <w:pPr>
        <w:shd w:val="clear" w:color="auto" w:fill="FFFFFF"/>
        <w:rPr>
          <w:color w:val="1A1A1A"/>
        </w:rPr>
      </w:pPr>
      <w:r>
        <w:rPr>
          <w:color w:val="1A1A1A"/>
        </w:rPr>
        <w:t xml:space="preserve">                                    </w:t>
      </w:r>
      <w:r w:rsidR="00260403" w:rsidRPr="00EA5907">
        <w:rPr>
          <w:color w:val="1A1A1A"/>
        </w:rPr>
        <w:t xml:space="preserve">ООО «ХУАЙ ВЕН», </w:t>
      </w:r>
    </w:p>
    <w:p w:rsidR="00EA5907" w:rsidRDefault="00260403" w:rsidP="00260403">
      <w:pPr>
        <w:shd w:val="clear" w:color="auto" w:fill="FFFFFF"/>
        <w:rPr>
          <w:color w:val="1A1A1A"/>
        </w:rPr>
      </w:pPr>
      <w:r w:rsidRPr="00EA5907">
        <w:rPr>
          <w:color w:val="1A1A1A"/>
        </w:rPr>
        <w:t xml:space="preserve">ООО «Рыба Тут», фермерские(крестьянские) хозяйства; ООО «Авто-Беркут», </w:t>
      </w:r>
      <w:r w:rsidR="00EA5907">
        <w:rPr>
          <w:color w:val="1A1A1A"/>
        </w:rPr>
        <w:t xml:space="preserve">                         </w:t>
      </w:r>
      <w:r w:rsidRPr="00EA5907">
        <w:rPr>
          <w:color w:val="1A1A1A"/>
        </w:rPr>
        <w:t>Медико-социальный</w:t>
      </w:r>
      <w:r w:rsidR="00F211FE" w:rsidRPr="00EA5907">
        <w:rPr>
          <w:color w:val="1A1A1A"/>
        </w:rPr>
        <w:t xml:space="preserve"> </w:t>
      </w:r>
      <w:r w:rsidRPr="00EA5907">
        <w:rPr>
          <w:color w:val="1A1A1A"/>
        </w:rPr>
        <w:t>центр «</w:t>
      </w:r>
      <w:r w:rsidR="00F211FE" w:rsidRPr="00EA5907">
        <w:rPr>
          <w:color w:val="1A1A1A"/>
        </w:rPr>
        <w:t>Домашний уют</w:t>
      </w:r>
      <w:r w:rsidRPr="00EA5907">
        <w:rPr>
          <w:color w:val="1A1A1A"/>
        </w:rPr>
        <w:t>», торговые организации: ООО «Мшинская»,</w:t>
      </w:r>
      <w:r w:rsidR="00EA5907">
        <w:rPr>
          <w:color w:val="1A1A1A"/>
        </w:rPr>
        <w:t xml:space="preserve">    </w:t>
      </w:r>
      <w:r w:rsidR="00F211FE" w:rsidRPr="00EA5907">
        <w:rPr>
          <w:color w:val="1A1A1A"/>
        </w:rPr>
        <w:t xml:space="preserve"> </w:t>
      </w:r>
      <w:r w:rsidRPr="00EA5907">
        <w:rPr>
          <w:color w:val="1A1A1A"/>
        </w:rPr>
        <w:t>ООО «Север плюс»,</w:t>
      </w:r>
      <w:r w:rsidR="00F211FE" w:rsidRPr="00EA5907">
        <w:rPr>
          <w:color w:val="1A1A1A"/>
        </w:rPr>
        <w:t xml:space="preserve">  </w:t>
      </w:r>
      <w:r w:rsidRPr="00EA5907">
        <w:rPr>
          <w:color w:val="1A1A1A"/>
        </w:rPr>
        <w:t xml:space="preserve">ООО «Украинец», ООО «Свет», ООО «Айсберг»,ООО «Беркут», Лужское РАЙПО, </w:t>
      </w:r>
    </w:p>
    <w:p w:rsidR="00EA5907" w:rsidRDefault="00EA5907" w:rsidP="00260403">
      <w:pPr>
        <w:shd w:val="clear" w:color="auto" w:fill="FFFFFF"/>
        <w:rPr>
          <w:color w:val="1A1A1A"/>
        </w:rPr>
      </w:pPr>
    </w:p>
    <w:p w:rsidR="00EA5907" w:rsidRDefault="00260403" w:rsidP="00260403">
      <w:pPr>
        <w:shd w:val="clear" w:color="auto" w:fill="FFFFFF"/>
        <w:rPr>
          <w:color w:val="1A1A1A"/>
        </w:rPr>
      </w:pPr>
      <w:r w:rsidRPr="00063057">
        <w:rPr>
          <w:b/>
          <w:color w:val="1A1A1A"/>
        </w:rPr>
        <w:t>торговые сети</w:t>
      </w:r>
      <w:r w:rsidRPr="00EA5907">
        <w:rPr>
          <w:color w:val="1A1A1A"/>
        </w:rPr>
        <w:t>: «Пятерочка»</w:t>
      </w:r>
      <w:r w:rsidR="00F211FE" w:rsidRPr="00EA5907">
        <w:rPr>
          <w:color w:val="1A1A1A"/>
        </w:rPr>
        <w:t xml:space="preserve">     ( в п. Мшинская, д. Кузнецово) </w:t>
      </w:r>
      <w:r w:rsidRPr="00EA5907">
        <w:rPr>
          <w:color w:val="1A1A1A"/>
        </w:rPr>
        <w:t>«Строй Удача»</w:t>
      </w:r>
      <w:r w:rsidR="00F211FE" w:rsidRPr="00EA5907">
        <w:rPr>
          <w:color w:val="1A1A1A"/>
        </w:rPr>
        <w:t xml:space="preserve"> ( п. Мшинская)</w:t>
      </w:r>
      <w:r w:rsidRPr="00EA5907">
        <w:rPr>
          <w:color w:val="1A1A1A"/>
        </w:rPr>
        <w:t>, «Верный»</w:t>
      </w:r>
      <w:r w:rsidR="00F211FE" w:rsidRPr="00EA5907">
        <w:rPr>
          <w:color w:val="1A1A1A"/>
        </w:rPr>
        <w:t>, «Улыбка Радуги»,  ( в  садоводческом массиве Мшинская)</w:t>
      </w:r>
      <w:r w:rsidRPr="00EA5907">
        <w:rPr>
          <w:color w:val="1A1A1A"/>
        </w:rPr>
        <w:t>, «Озон»,</w:t>
      </w:r>
      <w:r w:rsidR="00D5299B" w:rsidRPr="00EA5907">
        <w:rPr>
          <w:color w:val="1A1A1A"/>
        </w:rPr>
        <w:t xml:space="preserve"> </w:t>
      </w:r>
    </w:p>
    <w:p w:rsidR="00EA5907" w:rsidRDefault="00EA5907" w:rsidP="00260403">
      <w:pPr>
        <w:shd w:val="clear" w:color="auto" w:fill="FFFFFF"/>
        <w:rPr>
          <w:color w:val="1A1A1A"/>
        </w:rPr>
      </w:pPr>
    </w:p>
    <w:p w:rsidR="00260403" w:rsidRPr="00EA5907" w:rsidRDefault="00260403" w:rsidP="00260403">
      <w:pPr>
        <w:shd w:val="clear" w:color="auto" w:fill="FFFFFF"/>
        <w:rPr>
          <w:color w:val="1A1A1A"/>
        </w:rPr>
      </w:pPr>
      <w:r w:rsidRPr="00EA5907">
        <w:rPr>
          <w:color w:val="1A1A1A"/>
        </w:rPr>
        <w:t>индивидуальные предприниматели (более 20)</w:t>
      </w:r>
    </w:p>
    <w:p w:rsidR="00260403" w:rsidRPr="00EA5907" w:rsidRDefault="00260403" w:rsidP="00FD7D3C">
      <w:pPr>
        <w:spacing w:after="120"/>
        <w:jc w:val="both"/>
        <w:rPr>
          <w:bCs/>
          <w:iCs/>
        </w:rPr>
      </w:pPr>
    </w:p>
    <w:p w:rsidR="00FD7D3C" w:rsidRPr="00EA5907" w:rsidRDefault="00FD7D3C" w:rsidP="00FD7D3C">
      <w:pPr>
        <w:spacing w:after="120"/>
        <w:jc w:val="both"/>
        <w:rPr>
          <w:bCs/>
          <w:iCs/>
        </w:rPr>
      </w:pPr>
      <w:r w:rsidRPr="00EA5907">
        <w:rPr>
          <w:b/>
          <w:bCs/>
          <w:i/>
          <w:iCs/>
        </w:rPr>
        <w:t>-</w:t>
      </w:r>
      <w:r w:rsidRPr="00EA5907">
        <w:rPr>
          <w:bCs/>
          <w:iCs/>
        </w:rPr>
        <w:t xml:space="preserve">Социально-культурный центр </w:t>
      </w:r>
      <w:r w:rsidR="00FD622F" w:rsidRPr="00EA5907">
        <w:rPr>
          <w:bCs/>
          <w:iCs/>
        </w:rPr>
        <w:t>Мшинского сельского поселения</w:t>
      </w:r>
      <w:r w:rsidR="00F211FE" w:rsidRPr="00EA5907">
        <w:rPr>
          <w:bCs/>
          <w:iCs/>
        </w:rPr>
        <w:t xml:space="preserve">  </w:t>
      </w:r>
      <w:r w:rsidR="00FD622F" w:rsidRPr="00EA5907">
        <w:rPr>
          <w:bCs/>
          <w:iCs/>
        </w:rPr>
        <w:t xml:space="preserve"> (</w:t>
      </w:r>
      <w:r w:rsidRPr="00EA5907">
        <w:rPr>
          <w:bCs/>
          <w:iCs/>
        </w:rPr>
        <w:t>дом культуры в д. Пехенец и 2 досуговых центра в п. Мшинская и п. Красный Маяки; 4 библиотеки)</w:t>
      </w:r>
    </w:p>
    <w:p w:rsidR="00FD7D3C" w:rsidRPr="00EA5907" w:rsidRDefault="00FD7D3C" w:rsidP="00FD7D3C">
      <w:pPr>
        <w:spacing w:after="120"/>
        <w:jc w:val="both"/>
        <w:rPr>
          <w:bCs/>
          <w:iCs/>
        </w:rPr>
      </w:pPr>
      <w:r w:rsidRPr="00EA5907">
        <w:rPr>
          <w:bCs/>
          <w:iCs/>
        </w:rPr>
        <w:t>-Садоводческий массив Мшинская и Дивенский (основные налогоплательщики бюджета)</w:t>
      </w:r>
    </w:p>
    <w:p w:rsidR="00EA2260" w:rsidRPr="00EA5907" w:rsidRDefault="00F211FE" w:rsidP="00FD7D3C">
      <w:pPr>
        <w:ind w:firstLine="708"/>
        <w:jc w:val="both"/>
      </w:pPr>
      <w:r w:rsidRPr="00EA5907">
        <w:t>Население обслуживают около  35</w:t>
      </w:r>
      <w:r w:rsidR="00FD7D3C" w:rsidRPr="00EA5907">
        <w:t xml:space="preserve"> магазинов, На территории садоводств «Мшинская» и «Дивенская» открыто более 70 объектов торговли, которые работают в основном летний период.</w:t>
      </w:r>
    </w:p>
    <w:p w:rsidR="00655495" w:rsidRPr="00EA5907" w:rsidRDefault="00FD7D3C" w:rsidP="00102F79">
      <w:pPr>
        <w:ind w:firstLine="708"/>
        <w:jc w:val="both"/>
        <w:rPr>
          <w:highlight w:val="yellow"/>
        </w:rPr>
      </w:pPr>
      <w:r w:rsidRPr="00EA5907">
        <w:t xml:space="preserve">  На территории Мшинского сельского поселения  о</w:t>
      </w:r>
      <w:r w:rsidR="00FD3561" w:rsidRPr="00EA5907">
        <w:t>существляю</w:t>
      </w:r>
      <w:r w:rsidRPr="00EA5907">
        <w:t>т свою деятельность</w:t>
      </w:r>
      <w:r w:rsidR="00FD3561" w:rsidRPr="00EA5907">
        <w:t xml:space="preserve"> две управляющие компании:</w:t>
      </w:r>
      <w:r w:rsidRPr="00EA5907">
        <w:t xml:space="preserve"> ООО «Районная управляющая компания»</w:t>
      </w:r>
      <w:r w:rsidR="00655495" w:rsidRPr="00EA5907">
        <w:t>( в обслуживании 41 дом)</w:t>
      </w:r>
      <w:r w:rsidR="00FD3561" w:rsidRPr="00EA5907">
        <w:t xml:space="preserve"> и ООО « Полужье»</w:t>
      </w:r>
      <w:r w:rsidR="00065C7B" w:rsidRPr="00EA5907">
        <w:t xml:space="preserve"> ( в управлении дом № 15 п. Красный Маяк)</w:t>
      </w:r>
    </w:p>
    <w:p w:rsidR="00FD7D3C" w:rsidRPr="00EA5907" w:rsidRDefault="00102F79" w:rsidP="00F211FE">
      <w:pPr>
        <w:ind w:firstLine="708"/>
        <w:jc w:val="both"/>
      </w:pPr>
      <w:r w:rsidRPr="00EA5907">
        <w:t>Общее количество муниципальных квартир</w:t>
      </w:r>
      <w:r w:rsidR="00EA5907">
        <w:t xml:space="preserve"> </w:t>
      </w:r>
      <w:r w:rsidRPr="00EA5907">
        <w:t>на территории М</w:t>
      </w:r>
      <w:r w:rsidR="00B74659" w:rsidRPr="00EA5907">
        <w:t>шинского сельского поселения -211</w:t>
      </w:r>
      <w:r w:rsidRPr="00EA5907">
        <w:t>.</w:t>
      </w:r>
    </w:p>
    <w:p w:rsidR="00102F79" w:rsidRPr="00EA5907" w:rsidRDefault="00EA2260" w:rsidP="00FD7D3C">
      <w:pPr>
        <w:ind w:firstLine="708"/>
        <w:jc w:val="both"/>
      </w:pPr>
      <w:r w:rsidRPr="00EA5907">
        <w:t>Услуги по теплоснабжению оказывают организации</w:t>
      </w:r>
      <w:r w:rsidR="00E90928" w:rsidRPr="00EA5907">
        <w:t>:</w:t>
      </w:r>
    </w:p>
    <w:p w:rsidR="00EA2260" w:rsidRPr="00EA5907" w:rsidRDefault="00102F79" w:rsidP="00FD7D3C">
      <w:pPr>
        <w:ind w:firstLine="708"/>
        <w:jc w:val="both"/>
      </w:pPr>
      <w:r w:rsidRPr="00EA5907">
        <w:t>-в п</w:t>
      </w:r>
      <w:r w:rsidR="00EA2260" w:rsidRPr="00EA5907">
        <w:t xml:space="preserve">. Мшинская- </w:t>
      </w:r>
      <w:r w:rsidR="00655495" w:rsidRPr="00EA5907">
        <w:t xml:space="preserve">ООО </w:t>
      </w:r>
      <w:r w:rsidR="00FD622F" w:rsidRPr="00EA5907">
        <w:t>«</w:t>
      </w:r>
      <w:r w:rsidR="00655495" w:rsidRPr="00EA5907">
        <w:t>ТК Северная»</w:t>
      </w:r>
    </w:p>
    <w:p w:rsidR="00E90928" w:rsidRPr="00EA5907" w:rsidRDefault="00102F79" w:rsidP="00FD7D3C">
      <w:pPr>
        <w:ind w:firstLine="708"/>
        <w:jc w:val="both"/>
      </w:pPr>
      <w:r w:rsidRPr="00EA5907">
        <w:t>- в п</w:t>
      </w:r>
      <w:r w:rsidR="00E90928" w:rsidRPr="00EA5907">
        <w:t>. Красный Маяк и д. Пехенец-</w:t>
      </w:r>
      <w:r w:rsidR="00655495" w:rsidRPr="00EA5907">
        <w:t xml:space="preserve"> ООО «</w:t>
      </w:r>
      <w:r w:rsidRPr="00EA5907">
        <w:t>Петербургтеплоэнерго</w:t>
      </w:r>
      <w:r w:rsidR="00655495" w:rsidRPr="00EA5907">
        <w:t>»</w:t>
      </w:r>
    </w:p>
    <w:p w:rsidR="00FD7D3C" w:rsidRDefault="00FD7D3C" w:rsidP="00FD7D3C">
      <w:pPr>
        <w:spacing w:after="120"/>
        <w:jc w:val="center"/>
        <w:rPr>
          <w:b/>
          <w:bCs/>
        </w:rPr>
      </w:pPr>
    </w:p>
    <w:p w:rsidR="00063057" w:rsidRDefault="00063057" w:rsidP="00FD7D3C">
      <w:pPr>
        <w:spacing w:after="120"/>
        <w:jc w:val="center"/>
        <w:rPr>
          <w:b/>
          <w:bCs/>
        </w:rPr>
      </w:pPr>
    </w:p>
    <w:p w:rsidR="00063057" w:rsidRPr="00EA5907" w:rsidRDefault="00063057" w:rsidP="00FD7D3C">
      <w:pPr>
        <w:spacing w:after="120"/>
        <w:jc w:val="center"/>
        <w:rPr>
          <w:b/>
          <w:bCs/>
        </w:rPr>
      </w:pPr>
    </w:p>
    <w:p w:rsidR="00FD7D3C" w:rsidRPr="00EA5907" w:rsidRDefault="00FD7D3C" w:rsidP="00FD7D3C">
      <w:pPr>
        <w:spacing w:after="120"/>
        <w:jc w:val="center"/>
        <w:rPr>
          <w:b/>
        </w:rPr>
      </w:pPr>
      <w:r w:rsidRPr="00EA5907">
        <w:rPr>
          <w:b/>
          <w:bCs/>
        </w:rPr>
        <w:t>Нотариат, первичный воинский учет.</w:t>
      </w:r>
    </w:p>
    <w:p w:rsidR="00EA5907" w:rsidRPr="00EA5907" w:rsidRDefault="00EA5907" w:rsidP="00EA5907">
      <w:pPr>
        <w:spacing w:before="100" w:beforeAutospacing="1" w:after="100" w:afterAutospacing="1"/>
      </w:pPr>
      <w:r w:rsidRPr="00EA5907">
        <w:t xml:space="preserve">Администрация Мшинского сельского поселения осуществляет </w:t>
      </w:r>
      <w:r w:rsidRPr="00EA5907">
        <w:rPr>
          <w:b/>
          <w:bCs/>
        </w:rPr>
        <w:t>нотариальные действия</w:t>
      </w:r>
      <w:r w:rsidRPr="00EA5907">
        <w:t xml:space="preserve"> в связи с отсутствием на территории поселения нотариуса. К таким действиям относятся:</w:t>
      </w:r>
    </w:p>
    <w:p w:rsidR="00EA5907" w:rsidRPr="00EA5907" w:rsidRDefault="00EA5907" w:rsidP="00EA5907">
      <w:pPr>
        <w:numPr>
          <w:ilvl w:val="0"/>
          <w:numId w:val="44"/>
        </w:numPr>
        <w:spacing w:before="100" w:beforeAutospacing="1" w:after="100" w:afterAutospacing="1" w:line="259" w:lineRule="auto"/>
      </w:pPr>
      <w:r w:rsidRPr="00EA5907">
        <w:t>Составление и удостоверение доверенностей;</w:t>
      </w:r>
    </w:p>
    <w:p w:rsidR="00EA5907" w:rsidRPr="00EA5907" w:rsidRDefault="00EA5907" w:rsidP="00EA5907">
      <w:pPr>
        <w:numPr>
          <w:ilvl w:val="0"/>
          <w:numId w:val="44"/>
        </w:numPr>
        <w:spacing w:before="100" w:beforeAutospacing="1" w:after="100" w:afterAutospacing="1" w:line="259" w:lineRule="auto"/>
      </w:pPr>
      <w:r w:rsidRPr="00EA5907">
        <w:t>Заверение подписей;</w:t>
      </w:r>
    </w:p>
    <w:p w:rsidR="00EA5907" w:rsidRPr="00EA5907" w:rsidRDefault="00EA5907" w:rsidP="00EA5907">
      <w:pPr>
        <w:numPr>
          <w:ilvl w:val="0"/>
          <w:numId w:val="44"/>
        </w:numPr>
        <w:spacing w:before="100" w:beforeAutospacing="1" w:after="100" w:afterAutospacing="1" w:line="259" w:lineRule="auto"/>
      </w:pPr>
      <w:r w:rsidRPr="00EA5907">
        <w:t>Заверение копий документов.</w:t>
      </w:r>
    </w:p>
    <w:p w:rsidR="00FD7D3C" w:rsidRDefault="00FD7D3C" w:rsidP="00FD7D3C">
      <w:pPr>
        <w:spacing w:after="120"/>
        <w:ind w:firstLine="708"/>
        <w:jc w:val="both"/>
      </w:pPr>
      <w:r w:rsidRPr="00EA5907">
        <w:t>Государственная пошлина за ведение нотариальных действий поступает в бюджет поселения.</w:t>
      </w:r>
    </w:p>
    <w:p w:rsidR="00EA5907" w:rsidRPr="00EA5907" w:rsidRDefault="00EA5907" w:rsidP="00FD7D3C">
      <w:pPr>
        <w:spacing w:after="120"/>
        <w:ind w:firstLine="708"/>
        <w:jc w:val="both"/>
      </w:pPr>
    </w:p>
    <w:p w:rsidR="00EA5907" w:rsidRPr="00EA5907" w:rsidRDefault="00EA5907" w:rsidP="00EA5907">
      <w:pPr>
        <w:spacing w:before="100" w:beforeAutospacing="1" w:after="100" w:afterAutospacing="1"/>
      </w:pPr>
      <w:r w:rsidRPr="00EA5907">
        <w:t>Специалист военно-учетного стола администрации выполняет следующие задачи:</w:t>
      </w:r>
    </w:p>
    <w:p w:rsidR="00EA5907" w:rsidRPr="00EA5907" w:rsidRDefault="00EA5907" w:rsidP="00EA5907">
      <w:pPr>
        <w:numPr>
          <w:ilvl w:val="0"/>
          <w:numId w:val="45"/>
        </w:numPr>
        <w:spacing w:before="100" w:beforeAutospacing="1" w:after="100" w:afterAutospacing="1" w:line="259" w:lineRule="auto"/>
      </w:pPr>
      <w:r w:rsidRPr="00EA5907">
        <w:t>Ведение картотеки военнообязанных, пребывающих в запасе;</w:t>
      </w:r>
    </w:p>
    <w:p w:rsidR="00EA5907" w:rsidRPr="00EA5907" w:rsidRDefault="00EA5907" w:rsidP="00EA5907">
      <w:pPr>
        <w:numPr>
          <w:ilvl w:val="0"/>
          <w:numId w:val="45"/>
        </w:numPr>
        <w:spacing w:before="100" w:beforeAutospacing="1" w:after="100" w:afterAutospacing="1" w:line="259" w:lineRule="auto"/>
      </w:pPr>
      <w:r w:rsidRPr="00EA5907">
        <w:t>Контроль за полнотой и актуальностью данных;</w:t>
      </w:r>
    </w:p>
    <w:p w:rsidR="00EA5907" w:rsidRPr="00EA5907" w:rsidRDefault="00EA5907" w:rsidP="00EA5907">
      <w:pPr>
        <w:numPr>
          <w:ilvl w:val="0"/>
          <w:numId w:val="45"/>
        </w:numPr>
        <w:spacing w:before="100" w:beforeAutospacing="1" w:after="100" w:afterAutospacing="1" w:line="259" w:lineRule="auto"/>
      </w:pPr>
      <w:r w:rsidRPr="00EA5907">
        <w:t>Проведение сверок учетов с паспортными службами и военкоматами;</w:t>
      </w:r>
    </w:p>
    <w:p w:rsidR="00EA5907" w:rsidRPr="00EA5907" w:rsidRDefault="00EA5907" w:rsidP="00EA5907">
      <w:pPr>
        <w:numPr>
          <w:ilvl w:val="0"/>
          <w:numId w:val="45"/>
        </w:numPr>
        <w:spacing w:before="100" w:beforeAutospacing="1" w:after="100" w:afterAutospacing="1" w:line="259" w:lineRule="auto"/>
      </w:pPr>
      <w:r w:rsidRPr="00EA5907">
        <w:t>Направление юношей на первичный воинский учет;</w:t>
      </w:r>
    </w:p>
    <w:p w:rsidR="00EA5907" w:rsidRDefault="00EA5907" w:rsidP="00EA5907">
      <w:pPr>
        <w:spacing w:after="120"/>
        <w:jc w:val="both"/>
      </w:pPr>
      <w:r w:rsidRPr="00EA5907">
        <w:t>Вручение повесток призывникам</w:t>
      </w:r>
    </w:p>
    <w:p w:rsidR="00EA5907" w:rsidRDefault="00EA5907" w:rsidP="00EA5907">
      <w:pPr>
        <w:spacing w:after="120"/>
        <w:jc w:val="both"/>
      </w:pPr>
    </w:p>
    <w:p w:rsidR="00EA5907" w:rsidRDefault="00FD7D3C" w:rsidP="00EA5907">
      <w:pPr>
        <w:spacing w:after="120"/>
        <w:jc w:val="both"/>
      </w:pPr>
      <w:r w:rsidRPr="00EA5907">
        <w:t xml:space="preserve">В </w:t>
      </w:r>
      <w:r w:rsidR="00655495" w:rsidRPr="00EA5907">
        <w:t>202</w:t>
      </w:r>
      <w:r w:rsidR="001F44C0" w:rsidRPr="00EA5907">
        <w:t xml:space="preserve">4 году </w:t>
      </w:r>
      <w:r w:rsidRPr="00EA5907">
        <w:t xml:space="preserve"> на первичном учете  </w:t>
      </w:r>
      <w:r w:rsidR="001F44C0" w:rsidRPr="00EA5907">
        <w:t>состоял</w:t>
      </w:r>
      <w:r w:rsidR="009A36C4">
        <w:t>о</w:t>
      </w:r>
      <w:r w:rsidR="001F44C0" w:rsidRPr="00EA5907">
        <w:t xml:space="preserve"> 51</w:t>
      </w:r>
      <w:r w:rsidRPr="00EA5907">
        <w:t xml:space="preserve"> человек , </w:t>
      </w:r>
    </w:p>
    <w:p w:rsidR="00EA5907" w:rsidRDefault="00FD7D3C" w:rsidP="00EA5907">
      <w:pPr>
        <w:spacing w:after="120"/>
        <w:jc w:val="both"/>
      </w:pPr>
      <w:r w:rsidRPr="00EA5907">
        <w:t xml:space="preserve">было призвано </w:t>
      </w:r>
      <w:r w:rsidR="00C3645A" w:rsidRPr="00EA5907">
        <w:t xml:space="preserve"> в ряды вооруженных сил -</w:t>
      </w:r>
      <w:r w:rsidR="001F44C0" w:rsidRPr="00EA5907">
        <w:t>6</w:t>
      </w:r>
      <w:r w:rsidRPr="00EA5907">
        <w:t>.</w:t>
      </w:r>
    </w:p>
    <w:p w:rsidR="00FD7D3C" w:rsidRPr="00EA5907" w:rsidRDefault="00C3645A" w:rsidP="00EA5907">
      <w:pPr>
        <w:spacing w:after="120"/>
        <w:jc w:val="both"/>
      </w:pPr>
      <w:r w:rsidRPr="00EA5907">
        <w:t xml:space="preserve"> Всего на  воинском учете </w:t>
      </w:r>
      <w:r w:rsidR="0093267D" w:rsidRPr="00EA5907">
        <w:t>состоит 5</w:t>
      </w:r>
      <w:r w:rsidR="001F44C0" w:rsidRPr="00EA5907">
        <w:t>94</w:t>
      </w:r>
      <w:r w:rsidR="0093267D" w:rsidRPr="00EA5907">
        <w:t xml:space="preserve"> человек.</w:t>
      </w:r>
    </w:p>
    <w:p w:rsidR="00EA5907" w:rsidRDefault="00FD7D3C" w:rsidP="00EA5907">
      <w:pPr>
        <w:jc w:val="both"/>
      </w:pPr>
      <w:r w:rsidRPr="00EA5907">
        <w:t xml:space="preserve"> </w:t>
      </w:r>
      <w:r w:rsidR="001F44C0" w:rsidRPr="00EA5907">
        <w:t xml:space="preserve">В зоне </w:t>
      </w:r>
      <w:r w:rsidRPr="00EA5907">
        <w:t>специальной военной операции</w:t>
      </w:r>
      <w:r w:rsidR="001F44C0" w:rsidRPr="00EA5907">
        <w:t xml:space="preserve"> принимает  участие 14 человек </w:t>
      </w:r>
    </w:p>
    <w:p w:rsidR="0041198F" w:rsidRPr="00EA5907" w:rsidRDefault="001F44C0" w:rsidP="00EA5907">
      <w:pPr>
        <w:jc w:val="both"/>
      </w:pPr>
      <w:r w:rsidRPr="00EA5907">
        <w:t xml:space="preserve">( </w:t>
      </w:r>
      <w:r w:rsidR="00DF6B11">
        <w:t>7</w:t>
      </w:r>
      <w:r w:rsidRPr="00EA5907">
        <w:t>- по контракту и 10 мобилизованных)</w:t>
      </w:r>
      <w:r w:rsidR="00FD7D3C" w:rsidRPr="00EA5907">
        <w:t xml:space="preserve">. </w:t>
      </w:r>
    </w:p>
    <w:p w:rsidR="00512D1F" w:rsidRDefault="00512D1F"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Default="00EA5907" w:rsidP="00EA5907">
      <w:pPr>
        <w:jc w:val="both"/>
      </w:pPr>
    </w:p>
    <w:p w:rsidR="00EA5907" w:rsidRPr="00EA5907" w:rsidRDefault="00EA5907" w:rsidP="00EA5907">
      <w:pPr>
        <w:jc w:val="both"/>
      </w:pPr>
    </w:p>
    <w:p w:rsidR="00805C8B" w:rsidRPr="00EA5907" w:rsidRDefault="00805C8B" w:rsidP="00805C8B">
      <w:pPr>
        <w:spacing w:after="120"/>
        <w:jc w:val="both"/>
        <w:rPr>
          <w:b/>
        </w:rPr>
      </w:pPr>
      <w:r w:rsidRPr="00EA5907">
        <w:rPr>
          <w:b/>
        </w:rPr>
        <w:t xml:space="preserve">                                         БЮДЖЕТ 202</w:t>
      </w:r>
      <w:r w:rsidR="00FD622F" w:rsidRPr="00EA5907">
        <w:rPr>
          <w:b/>
        </w:rPr>
        <w:t>4</w:t>
      </w:r>
      <w:r w:rsidRPr="00EA5907">
        <w:rPr>
          <w:b/>
        </w:rPr>
        <w:t xml:space="preserve"> ГОДА</w:t>
      </w:r>
    </w:p>
    <w:p w:rsidR="00805C8B" w:rsidRPr="00EA5907" w:rsidRDefault="00805C8B" w:rsidP="00805C8B">
      <w:pPr>
        <w:spacing w:after="120"/>
        <w:jc w:val="center"/>
        <w:rPr>
          <w:b/>
          <w:bCs/>
        </w:rPr>
      </w:pPr>
      <w:r w:rsidRPr="00EA5907">
        <w:rPr>
          <w:b/>
          <w:bCs/>
        </w:rPr>
        <w:t>ИСПОЛНЕНИЕ ДОХОДНОЙ ЧАСТИ БЮДЖЕТА ЗА 202</w:t>
      </w:r>
      <w:r w:rsidR="00FD622F" w:rsidRPr="00EA5907">
        <w:rPr>
          <w:b/>
          <w:bCs/>
        </w:rPr>
        <w:t>4</w:t>
      </w:r>
      <w:r w:rsidRPr="00EA5907">
        <w:rPr>
          <w:b/>
          <w:bCs/>
        </w:rPr>
        <w:t xml:space="preserve"> ГОД</w:t>
      </w:r>
    </w:p>
    <w:p w:rsidR="00512D1F" w:rsidRPr="00EA5907" w:rsidRDefault="00512D1F" w:rsidP="00805C8B">
      <w:pPr>
        <w:spacing w:after="120"/>
        <w:jc w:val="center"/>
        <w:rPr>
          <w:b/>
          <w:bCs/>
        </w:rPr>
      </w:pPr>
    </w:p>
    <w:p w:rsidR="00F90A25" w:rsidRDefault="00805C8B" w:rsidP="00805C8B">
      <w:pPr>
        <w:spacing w:after="120"/>
        <w:rPr>
          <w:b/>
          <w:bCs/>
        </w:rPr>
      </w:pPr>
      <w:r w:rsidRPr="00EA5907">
        <w:rPr>
          <w:b/>
          <w:bCs/>
        </w:rPr>
        <w:t xml:space="preserve"> Составило </w:t>
      </w:r>
      <w:r w:rsidR="00FD622F" w:rsidRPr="00EA5907">
        <w:rPr>
          <w:b/>
          <w:bCs/>
        </w:rPr>
        <w:t>84,43</w:t>
      </w:r>
      <w:r w:rsidRPr="00EA5907">
        <w:rPr>
          <w:b/>
          <w:bCs/>
        </w:rPr>
        <w:t xml:space="preserve"> % (при плане  </w:t>
      </w:r>
      <w:r w:rsidR="00F4534F" w:rsidRPr="00EA5907">
        <w:rPr>
          <w:b/>
          <w:bCs/>
        </w:rPr>
        <w:t>55 763</w:t>
      </w:r>
      <w:r w:rsidR="00FD622F" w:rsidRPr="00EA5907">
        <w:rPr>
          <w:b/>
          <w:bCs/>
        </w:rPr>
        <w:t>,59</w:t>
      </w:r>
      <w:r w:rsidRPr="00EA5907">
        <w:rPr>
          <w:b/>
          <w:bCs/>
        </w:rPr>
        <w:t xml:space="preserve"> тыс. руб</w:t>
      </w:r>
    </w:p>
    <w:p w:rsidR="00512D1F" w:rsidRPr="00EA5907" w:rsidRDefault="00805C8B" w:rsidP="00805C8B">
      <w:pPr>
        <w:spacing w:after="120"/>
        <w:rPr>
          <w:b/>
          <w:bCs/>
        </w:rPr>
      </w:pPr>
      <w:r w:rsidRPr="00EA5907">
        <w:rPr>
          <w:b/>
          <w:bCs/>
        </w:rPr>
        <w:t xml:space="preserve"> фактически исполнено на сумму </w:t>
      </w:r>
      <w:r w:rsidR="00F4534F" w:rsidRPr="00EA5907">
        <w:rPr>
          <w:b/>
          <w:bCs/>
        </w:rPr>
        <w:t>47</w:t>
      </w:r>
      <w:r w:rsidR="00F90A25">
        <w:rPr>
          <w:b/>
          <w:bCs/>
        </w:rPr>
        <w:t xml:space="preserve"> </w:t>
      </w:r>
      <w:r w:rsidR="00F4534F" w:rsidRPr="00EA5907">
        <w:rPr>
          <w:b/>
          <w:bCs/>
        </w:rPr>
        <w:t>082,57</w:t>
      </w:r>
      <w:r w:rsidRPr="00EA5907">
        <w:rPr>
          <w:b/>
          <w:bCs/>
        </w:rPr>
        <w:t xml:space="preserve"> 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2126"/>
        <w:gridCol w:w="2268"/>
        <w:gridCol w:w="1984"/>
      </w:tblGrid>
      <w:tr w:rsidR="00805C8B" w:rsidRPr="00EA5907" w:rsidTr="00F77AFF">
        <w:trPr>
          <w:trHeight w:val="584"/>
        </w:trPr>
        <w:tc>
          <w:tcPr>
            <w:tcW w:w="3256"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 xml:space="preserve">Доходы </w:t>
            </w:r>
          </w:p>
        </w:tc>
        <w:tc>
          <w:tcPr>
            <w:tcW w:w="2126"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 xml:space="preserve">Плановые назначения, тыс. руб. </w:t>
            </w:r>
          </w:p>
        </w:tc>
        <w:tc>
          <w:tcPr>
            <w:tcW w:w="2268"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 xml:space="preserve">Фактическое исполнение, тыс. руб. </w:t>
            </w:r>
          </w:p>
        </w:tc>
        <w:tc>
          <w:tcPr>
            <w:tcW w:w="1984"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w:t>
            </w:r>
          </w:p>
          <w:p w:rsidR="00805C8B" w:rsidRPr="00EA5907" w:rsidRDefault="00805C8B" w:rsidP="00F77AFF">
            <w:pPr>
              <w:spacing w:after="120"/>
              <w:jc w:val="both"/>
            </w:pPr>
            <w:r w:rsidRPr="00EA5907">
              <w:rPr>
                <w:bCs/>
              </w:rPr>
              <w:t xml:space="preserve">исполнения </w:t>
            </w:r>
          </w:p>
        </w:tc>
      </w:tr>
      <w:tr w:rsidR="00805C8B" w:rsidRPr="00EA5907" w:rsidTr="00F77AFF">
        <w:trPr>
          <w:trHeight w:val="584"/>
        </w:trPr>
        <w:tc>
          <w:tcPr>
            <w:tcW w:w="3256" w:type="dxa"/>
            <w:shd w:val="clear" w:color="auto" w:fill="auto"/>
            <w:tcMar>
              <w:top w:w="72" w:type="dxa"/>
              <w:left w:w="144" w:type="dxa"/>
              <w:bottom w:w="72" w:type="dxa"/>
              <w:right w:w="144" w:type="dxa"/>
            </w:tcMar>
            <w:hideMark/>
          </w:tcPr>
          <w:p w:rsidR="00805C8B" w:rsidRPr="00EA5907" w:rsidRDefault="00805C8B" w:rsidP="00F77AFF">
            <w:pPr>
              <w:spacing w:after="120"/>
              <w:jc w:val="both"/>
              <w:rPr>
                <w:b/>
              </w:rPr>
            </w:pPr>
            <w:r w:rsidRPr="00EA5907">
              <w:rPr>
                <w:b/>
                <w:bCs/>
              </w:rPr>
              <w:t>Налоговые доходы  из них:</w:t>
            </w:r>
          </w:p>
        </w:tc>
        <w:tc>
          <w:tcPr>
            <w:tcW w:w="2126" w:type="dxa"/>
            <w:shd w:val="clear" w:color="auto" w:fill="auto"/>
            <w:tcMar>
              <w:top w:w="72" w:type="dxa"/>
              <w:left w:w="144" w:type="dxa"/>
              <w:bottom w:w="72" w:type="dxa"/>
              <w:right w:w="144" w:type="dxa"/>
            </w:tcMar>
            <w:hideMark/>
          </w:tcPr>
          <w:p w:rsidR="00805C8B" w:rsidRPr="00EA5907" w:rsidRDefault="00FD622F" w:rsidP="00F77AFF">
            <w:pPr>
              <w:spacing w:after="120"/>
              <w:jc w:val="both"/>
              <w:rPr>
                <w:b/>
              </w:rPr>
            </w:pPr>
            <w:r w:rsidRPr="00EA5907">
              <w:rPr>
                <w:b/>
                <w:bCs/>
              </w:rPr>
              <w:t>35 153,22</w:t>
            </w:r>
          </w:p>
        </w:tc>
        <w:tc>
          <w:tcPr>
            <w:tcW w:w="2268" w:type="dxa"/>
            <w:shd w:val="clear" w:color="auto" w:fill="auto"/>
            <w:tcMar>
              <w:top w:w="72" w:type="dxa"/>
              <w:left w:w="144" w:type="dxa"/>
              <w:bottom w:w="72" w:type="dxa"/>
              <w:right w:w="144" w:type="dxa"/>
            </w:tcMar>
          </w:tcPr>
          <w:p w:rsidR="00805C8B" w:rsidRPr="00EA5907" w:rsidRDefault="00FD622F" w:rsidP="00F77AFF">
            <w:pPr>
              <w:spacing w:after="120"/>
              <w:jc w:val="both"/>
              <w:rPr>
                <w:b/>
              </w:rPr>
            </w:pPr>
            <w:r w:rsidRPr="00EA5907">
              <w:rPr>
                <w:b/>
              </w:rPr>
              <w:t>26 706,29</w:t>
            </w:r>
          </w:p>
        </w:tc>
        <w:tc>
          <w:tcPr>
            <w:tcW w:w="1984" w:type="dxa"/>
            <w:shd w:val="clear" w:color="auto" w:fill="auto"/>
            <w:tcMar>
              <w:top w:w="72" w:type="dxa"/>
              <w:left w:w="144" w:type="dxa"/>
              <w:bottom w:w="72" w:type="dxa"/>
              <w:right w:w="144" w:type="dxa"/>
            </w:tcMar>
          </w:tcPr>
          <w:p w:rsidR="00805C8B" w:rsidRPr="00EA5907" w:rsidRDefault="00FD622F" w:rsidP="00F77AFF">
            <w:pPr>
              <w:spacing w:after="120"/>
              <w:jc w:val="center"/>
              <w:rPr>
                <w:b/>
              </w:rPr>
            </w:pPr>
            <w:r w:rsidRPr="00EA5907">
              <w:rPr>
                <w:b/>
              </w:rPr>
              <w:t>75,97</w:t>
            </w:r>
            <w:r w:rsidR="00805C8B" w:rsidRPr="00EA5907">
              <w:rPr>
                <w:b/>
              </w:rPr>
              <w:t xml:space="preserve"> %</w:t>
            </w:r>
          </w:p>
        </w:tc>
      </w:tr>
      <w:tr w:rsidR="00805C8B" w:rsidRPr="00EA5907" w:rsidTr="00F77AFF">
        <w:trPr>
          <w:trHeight w:val="453"/>
        </w:trPr>
        <w:tc>
          <w:tcPr>
            <w:tcW w:w="3256"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НДФЛ </w:t>
            </w:r>
          </w:p>
        </w:tc>
        <w:tc>
          <w:tcPr>
            <w:tcW w:w="2126" w:type="dxa"/>
            <w:shd w:val="clear" w:color="auto" w:fill="auto"/>
            <w:tcMar>
              <w:top w:w="72" w:type="dxa"/>
              <w:left w:w="144" w:type="dxa"/>
              <w:bottom w:w="72" w:type="dxa"/>
              <w:right w:w="144" w:type="dxa"/>
            </w:tcMar>
            <w:hideMark/>
          </w:tcPr>
          <w:p w:rsidR="00805C8B" w:rsidRPr="00EA5907" w:rsidRDefault="00FD622F" w:rsidP="00F77AFF">
            <w:pPr>
              <w:spacing w:after="120"/>
              <w:jc w:val="both"/>
            </w:pPr>
            <w:r w:rsidRPr="00EA5907">
              <w:t>6 215,22</w:t>
            </w:r>
          </w:p>
        </w:tc>
        <w:tc>
          <w:tcPr>
            <w:tcW w:w="2268" w:type="dxa"/>
            <w:shd w:val="clear" w:color="auto" w:fill="auto"/>
            <w:tcMar>
              <w:top w:w="72" w:type="dxa"/>
              <w:left w:w="144" w:type="dxa"/>
              <w:bottom w:w="72" w:type="dxa"/>
              <w:right w:w="144" w:type="dxa"/>
            </w:tcMar>
          </w:tcPr>
          <w:p w:rsidR="00805C8B" w:rsidRPr="00EA5907" w:rsidRDefault="00FD622F" w:rsidP="00F77AFF">
            <w:pPr>
              <w:spacing w:after="120"/>
              <w:jc w:val="both"/>
            </w:pPr>
            <w:r w:rsidRPr="00EA5907">
              <w:t>5 118,56</w:t>
            </w:r>
          </w:p>
        </w:tc>
        <w:tc>
          <w:tcPr>
            <w:tcW w:w="1984" w:type="dxa"/>
            <w:shd w:val="clear" w:color="auto" w:fill="auto"/>
            <w:tcMar>
              <w:top w:w="72" w:type="dxa"/>
              <w:left w:w="144" w:type="dxa"/>
              <w:bottom w:w="72" w:type="dxa"/>
              <w:right w:w="144" w:type="dxa"/>
            </w:tcMar>
          </w:tcPr>
          <w:p w:rsidR="00805C8B" w:rsidRPr="00EA5907" w:rsidRDefault="00FD622F" w:rsidP="00F77AFF">
            <w:pPr>
              <w:spacing w:after="120"/>
              <w:jc w:val="center"/>
              <w:rPr>
                <w:lang w:val="en-US"/>
              </w:rPr>
            </w:pPr>
            <w:r w:rsidRPr="00EA5907">
              <w:t>82,36</w:t>
            </w:r>
            <w:r w:rsidR="00805C8B" w:rsidRPr="00EA5907">
              <w:rPr>
                <w:lang w:val="en-US"/>
              </w:rPr>
              <w:t xml:space="preserve"> %</w:t>
            </w:r>
          </w:p>
        </w:tc>
      </w:tr>
      <w:tr w:rsidR="00805C8B" w:rsidRPr="00EA5907" w:rsidTr="00F77AFF">
        <w:trPr>
          <w:trHeight w:val="408"/>
        </w:trPr>
        <w:tc>
          <w:tcPr>
            <w:tcW w:w="3256"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Акцизы </w:t>
            </w:r>
          </w:p>
        </w:tc>
        <w:tc>
          <w:tcPr>
            <w:tcW w:w="2126" w:type="dxa"/>
            <w:shd w:val="clear" w:color="auto" w:fill="auto"/>
            <w:tcMar>
              <w:top w:w="72" w:type="dxa"/>
              <w:left w:w="144" w:type="dxa"/>
              <w:bottom w:w="72" w:type="dxa"/>
              <w:right w:w="144" w:type="dxa"/>
            </w:tcMar>
            <w:hideMark/>
          </w:tcPr>
          <w:p w:rsidR="00805C8B" w:rsidRPr="00EA5907" w:rsidRDefault="00FD622F" w:rsidP="00F77AFF">
            <w:pPr>
              <w:spacing w:after="120"/>
              <w:jc w:val="both"/>
            </w:pPr>
            <w:r w:rsidRPr="00EA5907">
              <w:t>5 201,00</w:t>
            </w:r>
          </w:p>
        </w:tc>
        <w:tc>
          <w:tcPr>
            <w:tcW w:w="2268" w:type="dxa"/>
            <w:shd w:val="clear" w:color="auto" w:fill="auto"/>
            <w:tcMar>
              <w:top w:w="72" w:type="dxa"/>
              <w:left w:w="144" w:type="dxa"/>
              <w:bottom w:w="72" w:type="dxa"/>
              <w:right w:w="144" w:type="dxa"/>
            </w:tcMar>
          </w:tcPr>
          <w:p w:rsidR="00805C8B" w:rsidRPr="00EA5907" w:rsidRDefault="00FD622F" w:rsidP="00F77AFF">
            <w:pPr>
              <w:spacing w:after="120"/>
              <w:jc w:val="both"/>
            </w:pPr>
            <w:r w:rsidRPr="00EA5907">
              <w:t>5 994,11</w:t>
            </w:r>
          </w:p>
        </w:tc>
        <w:tc>
          <w:tcPr>
            <w:tcW w:w="1984" w:type="dxa"/>
            <w:shd w:val="clear" w:color="auto" w:fill="auto"/>
            <w:tcMar>
              <w:top w:w="72" w:type="dxa"/>
              <w:left w:w="144" w:type="dxa"/>
              <w:bottom w:w="72" w:type="dxa"/>
              <w:right w:w="144" w:type="dxa"/>
            </w:tcMar>
          </w:tcPr>
          <w:p w:rsidR="00805C8B" w:rsidRPr="00EA5907" w:rsidRDefault="00FD622F" w:rsidP="00F77AFF">
            <w:pPr>
              <w:spacing w:after="120"/>
              <w:jc w:val="center"/>
            </w:pPr>
            <w:r w:rsidRPr="00EA5907">
              <w:t>115,25</w:t>
            </w:r>
            <w:r w:rsidR="00805C8B" w:rsidRPr="00EA5907">
              <w:t xml:space="preserve"> %</w:t>
            </w:r>
          </w:p>
        </w:tc>
      </w:tr>
      <w:tr w:rsidR="00805C8B" w:rsidRPr="00EA5907" w:rsidTr="00F77AFF">
        <w:trPr>
          <w:trHeight w:val="584"/>
        </w:trPr>
        <w:tc>
          <w:tcPr>
            <w:tcW w:w="3256"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Налог на имущество </w:t>
            </w:r>
          </w:p>
        </w:tc>
        <w:tc>
          <w:tcPr>
            <w:tcW w:w="2126" w:type="dxa"/>
            <w:shd w:val="clear" w:color="auto" w:fill="auto"/>
            <w:tcMar>
              <w:top w:w="72" w:type="dxa"/>
              <w:left w:w="144" w:type="dxa"/>
              <w:bottom w:w="72" w:type="dxa"/>
              <w:right w:w="144" w:type="dxa"/>
            </w:tcMar>
            <w:hideMark/>
          </w:tcPr>
          <w:p w:rsidR="00805C8B" w:rsidRPr="00EA5907" w:rsidRDefault="00FD622F" w:rsidP="00F77AFF">
            <w:pPr>
              <w:spacing w:after="120"/>
              <w:jc w:val="both"/>
            </w:pPr>
            <w:r w:rsidRPr="00EA5907">
              <w:t>1 059,60</w:t>
            </w:r>
          </w:p>
        </w:tc>
        <w:tc>
          <w:tcPr>
            <w:tcW w:w="2268" w:type="dxa"/>
            <w:shd w:val="clear" w:color="auto" w:fill="auto"/>
            <w:tcMar>
              <w:top w:w="72" w:type="dxa"/>
              <w:left w:w="144" w:type="dxa"/>
              <w:bottom w:w="72" w:type="dxa"/>
              <w:right w:w="144" w:type="dxa"/>
            </w:tcMar>
          </w:tcPr>
          <w:p w:rsidR="00805C8B" w:rsidRPr="00EA5907" w:rsidRDefault="00FD622F" w:rsidP="00F77AFF">
            <w:pPr>
              <w:spacing w:after="120"/>
              <w:jc w:val="both"/>
            </w:pPr>
            <w:r w:rsidRPr="00EA5907">
              <w:t>2 530, 14</w:t>
            </w:r>
          </w:p>
        </w:tc>
        <w:tc>
          <w:tcPr>
            <w:tcW w:w="1984" w:type="dxa"/>
            <w:shd w:val="clear" w:color="auto" w:fill="auto"/>
            <w:tcMar>
              <w:top w:w="72" w:type="dxa"/>
              <w:left w:w="144" w:type="dxa"/>
              <w:bottom w:w="72" w:type="dxa"/>
              <w:right w:w="144" w:type="dxa"/>
            </w:tcMar>
          </w:tcPr>
          <w:p w:rsidR="00805C8B" w:rsidRPr="00EA5907" w:rsidRDefault="00FD622F" w:rsidP="00F77AFF">
            <w:pPr>
              <w:spacing w:after="120"/>
              <w:jc w:val="center"/>
            </w:pPr>
            <w:r w:rsidRPr="00EA5907">
              <w:t>238,78</w:t>
            </w:r>
            <w:r w:rsidR="00805C8B" w:rsidRPr="00EA5907">
              <w:t xml:space="preserve"> %</w:t>
            </w:r>
          </w:p>
        </w:tc>
      </w:tr>
      <w:tr w:rsidR="00805C8B" w:rsidRPr="00EA5907" w:rsidTr="00F77AFF">
        <w:trPr>
          <w:trHeight w:val="358"/>
        </w:trPr>
        <w:tc>
          <w:tcPr>
            <w:tcW w:w="3256"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Земельный налог </w:t>
            </w:r>
          </w:p>
        </w:tc>
        <w:tc>
          <w:tcPr>
            <w:tcW w:w="2126" w:type="dxa"/>
            <w:shd w:val="clear" w:color="auto" w:fill="auto"/>
            <w:tcMar>
              <w:top w:w="72" w:type="dxa"/>
              <w:left w:w="144" w:type="dxa"/>
              <w:bottom w:w="72" w:type="dxa"/>
              <w:right w:w="144" w:type="dxa"/>
            </w:tcMar>
            <w:hideMark/>
          </w:tcPr>
          <w:p w:rsidR="00805C8B" w:rsidRPr="00EA5907" w:rsidRDefault="00FD622F" w:rsidP="00F77AFF">
            <w:pPr>
              <w:spacing w:after="120"/>
              <w:jc w:val="both"/>
            </w:pPr>
            <w:r w:rsidRPr="00EA5907">
              <w:t>22 672,90</w:t>
            </w:r>
          </w:p>
        </w:tc>
        <w:tc>
          <w:tcPr>
            <w:tcW w:w="2268" w:type="dxa"/>
            <w:shd w:val="clear" w:color="auto" w:fill="auto"/>
            <w:tcMar>
              <w:top w:w="72" w:type="dxa"/>
              <w:left w:w="144" w:type="dxa"/>
              <w:bottom w:w="72" w:type="dxa"/>
              <w:right w:w="144" w:type="dxa"/>
            </w:tcMar>
          </w:tcPr>
          <w:p w:rsidR="00805C8B" w:rsidRPr="00EA5907" w:rsidRDefault="00FD622F" w:rsidP="00F77AFF">
            <w:pPr>
              <w:spacing w:after="120"/>
              <w:jc w:val="both"/>
            </w:pPr>
            <w:r w:rsidRPr="00EA5907">
              <w:t>13 027,20</w:t>
            </w:r>
          </w:p>
        </w:tc>
        <w:tc>
          <w:tcPr>
            <w:tcW w:w="1984" w:type="dxa"/>
            <w:shd w:val="clear" w:color="auto" w:fill="auto"/>
            <w:tcMar>
              <w:top w:w="72" w:type="dxa"/>
              <w:left w:w="144" w:type="dxa"/>
              <w:bottom w:w="72" w:type="dxa"/>
              <w:right w:w="144" w:type="dxa"/>
            </w:tcMar>
          </w:tcPr>
          <w:p w:rsidR="00805C8B" w:rsidRPr="00EA5907" w:rsidRDefault="00FD622F" w:rsidP="00F77AFF">
            <w:pPr>
              <w:spacing w:after="120"/>
              <w:jc w:val="center"/>
            </w:pPr>
            <w:r w:rsidRPr="00EA5907">
              <w:t>57,46</w:t>
            </w:r>
            <w:r w:rsidR="00805C8B" w:rsidRPr="00EA5907">
              <w:t xml:space="preserve"> %</w:t>
            </w:r>
          </w:p>
        </w:tc>
      </w:tr>
      <w:tr w:rsidR="00FD622F" w:rsidRPr="00EA5907" w:rsidTr="00F77AFF">
        <w:trPr>
          <w:trHeight w:val="468"/>
        </w:trPr>
        <w:tc>
          <w:tcPr>
            <w:tcW w:w="3256" w:type="dxa"/>
            <w:tcBorders>
              <w:bottom w:val="single" w:sz="4" w:space="0" w:color="auto"/>
            </w:tcBorders>
            <w:shd w:val="clear" w:color="auto" w:fill="auto"/>
            <w:tcMar>
              <w:top w:w="72" w:type="dxa"/>
              <w:left w:w="144" w:type="dxa"/>
              <w:bottom w:w="72" w:type="dxa"/>
              <w:right w:w="144" w:type="dxa"/>
            </w:tcMar>
          </w:tcPr>
          <w:p w:rsidR="00FD622F" w:rsidRPr="00EA5907" w:rsidRDefault="006E22DA" w:rsidP="00F77AFF">
            <w:pPr>
              <w:spacing w:after="120"/>
              <w:jc w:val="both"/>
            </w:pPr>
            <w:r w:rsidRPr="00EA5907">
              <w:t>С/Х налог</w:t>
            </w:r>
          </w:p>
        </w:tc>
        <w:tc>
          <w:tcPr>
            <w:tcW w:w="2126" w:type="dxa"/>
            <w:tcBorders>
              <w:bottom w:val="single" w:sz="4" w:space="0" w:color="auto"/>
            </w:tcBorders>
            <w:shd w:val="clear" w:color="auto" w:fill="auto"/>
            <w:tcMar>
              <w:top w:w="72" w:type="dxa"/>
              <w:left w:w="144" w:type="dxa"/>
              <w:bottom w:w="72" w:type="dxa"/>
              <w:right w:w="144" w:type="dxa"/>
            </w:tcMar>
          </w:tcPr>
          <w:p w:rsidR="00FD622F" w:rsidRPr="00EA5907" w:rsidRDefault="006E22DA" w:rsidP="00F77AFF">
            <w:pPr>
              <w:spacing w:after="120"/>
              <w:jc w:val="both"/>
            </w:pPr>
            <w:r w:rsidRPr="00EA5907">
              <w:t>3,0</w:t>
            </w:r>
          </w:p>
        </w:tc>
        <w:tc>
          <w:tcPr>
            <w:tcW w:w="2268" w:type="dxa"/>
            <w:tcBorders>
              <w:bottom w:val="single" w:sz="4" w:space="0" w:color="auto"/>
            </w:tcBorders>
            <w:shd w:val="clear" w:color="auto" w:fill="auto"/>
            <w:tcMar>
              <w:top w:w="72" w:type="dxa"/>
              <w:left w:w="144" w:type="dxa"/>
              <w:bottom w:w="72" w:type="dxa"/>
              <w:right w:w="144" w:type="dxa"/>
            </w:tcMar>
          </w:tcPr>
          <w:p w:rsidR="00FD622F" w:rsidRPr="00EA5907" w:rsidRDefault="006E22DA" w:rsidP="00F77AFF">
            <w:pPr>
              <w:spacing w:after="120"/>
              <w:jc w:val="both"/>
            </w:pPr>
            <w:r w:rsidRPr="00EA5907">
              <w:t>35,97</w:t>
            </w:r>
          </w:p>
        </w:tc>
        <w:tc>
          <w:tcPr>
            <w:tcW w:w="1984" w:type="dxa"/>
            <w:tcBorders>
              <w:bottom w:val="single" w:sz="4" w:space="0" w:color="auto"/>
            </w:tcBorders>
            <w:shd w:val="clear" w:color="auto" w:fill="auto"/>
            <w:tcMar>
              <w:top w:w="72" w:type="dxa"/>
              <w:left w:w="144" w:type="dxa"/>
              <w:bottom w:w="72" w:type="dxa"/>
              <w:right w:w="144" w:type="dxa"/>
            </w:tcMar>
          </w:tcPr>
          <w:p w:rsidR="00FD622F" w:rsidRPr="00EA5907" w:rsidRDefault="006E22DA" w:rsidP="00F77AFF">
            <w:pPr>
              <w:spacing w:after="120"/>
              <w:jc w:val="center"/>
            </w:pPr>
            <w:r w:rsidRPr="00EA5907">
              <w:t>1000%</w:t>
            </w:r>
          </w:p>
        </w:tc>
      </w:tr>
      <w:tr w:rsidR="00805C8B" w:rsidRPr="00EA5907" w:rsidTr="00F77AFF">
        <w:trPr>
          <w:trHeight w:val="468"/>
        </w:trPr>
        <w:tc>
          <w:tcPr>
            <w:tcW w:w="3256" w:type="dxa"/>
            <w:tcBorders>
              <w:bottom w:val="single" w:sz="4" w:space="0" w:color="auto"/>
            </w:tcBorders>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Гос. пошлина </w:t>
            </w:r>
          </w:p>
        </w:tc>
        <w:tc>
          <w:tcPr>
            <w:tcW w:w="2126" w:type="dxa"/>
            <w:tcBorders>
              <w:bottom w:val="single" w:sz="4" w:space="0" w:color="auto"/>
            </w:tcBorders>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1,5 </w:t>
            </w:r>
          </w:p>
        </w:tc>
        <w:tc>
          <w:tcPr>
            <w:tcW w:w="2268" w:type="dxa"/>
            <w:tcBorders>
              <w:bottom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both"/>
            </w:pPr>
            <w:r w:rsidRPr="00EA5907">
              <w:rPr>
                <w:lang w:val="en-US"/>
              </w:rPr>
              <w:t>0,31</w:t>
            </w:r>
          </w:p>
        </w:tc>
        <w:tc>
          <w:tcPr>
            <w:tcW w:w="1984" w:type="dxa"/>
            <w:tcBorders>
              <w:bottom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center"/>
            </w:pPr>
            <w:r w:rsidRPr="00EA5907">
              <w:t>20,67</w:t>
            </w:r>
            <w:r w:rsidR="00805C8B" w:rsidRPr="00EA5907">
              <w:t xml:space="preserve"> %</w:t>
            </w:r>
          </w:p>
        </w:tc>
      </w:tr>
      <w:tr w:rsidR="00805C8B" w:rsidRPr="00EA5907" w:rsidTr="00F77AFF">
        <w:trPr>
          <w:trHeight w:val="468"/>
        </w:trPr>
        <w:tc>
          <w:tcPr>
            <w:tcW w:w="3256" w:type="dxa"/>
            <w:tcBorders>
              <w:bottom w:val="single" w:sz="4" w:space="0" w:color="auto"/>
            </w:tcBorders>
            <w:shd w:val="clear" w:color="auto" w:fill="auto"/>
            <w:tcMar>
              <w:top w:w="72" w:type="dxa"/>
              <w:left w:w="144" w:type="dxa"/>
              <w:bottom w:w="72" w:type="dxa"/>
              <w:right w:w="144" w:type="dxa"/>
            </w:tcMar>
          </w:tcPr>
          <w:p w:rsidR="00805C8B" w:rsidRPr="00EA5907" w:rsidRDefault="00805C8B" w:rsidP="00F77AFF">
            <w:pPr>
              <w:spacing w:after="120"/>
              <w:jc w:val="both"/>
              <w:rPr>
                <w:b/>
              </w:rPr>
            </w:pPr>
            <w:r w:rsidRPr="00EA5907">
              <w:rPr>
                <w:b/>
              </w:rPr>
              <w:t>Неналоговые доходы из них:</w:t>
            </w:r>
          </w:p>
        </w:tc>
        <w:tc>
          <w:tcPr>
            <w:tcW w:w="2126" w:type="dxa"/>
            <w:tcBorders>
              <w:bottom w:val="single" w:sz="4" w:space="0" w:color="auto"/>
            </w:tcBorders>
            <w:shd w:val="clear" w:color="auto" w:fill="auto"/>
            <w:tcMar>
              <w:top w:w="72" w:type="dxa"/>
              <w:left w:w="144" w:type="dxa"/>
              <w:bottom w:w="72" w:type="dxa"/>
              <w:right w:w="144" w:type="dxa"/>
            </w:tcMar>
          </w:tcPr>
          <w:p w:rsidR="00805C8B" w:rsidRPr="00EA5907" w:rsidRDefault="00805C8B" w:rsidP="00F77AFF">
            <w:pPr>
              <w:spacing w:after="120"/>
              <w:jc w:val="both"/>
              <w:rPr>
                <w:b/>
              </w:rPr>
            </w:pPr>
            <w:r w:rsidRPr="00EA5907">
              <w:rPr>
                <w:b/>
              </w:rPr>
              <w:t>898,9</w:t>
            </w:r>
          </w:p>
        </w:tc>
        <w:tc>
          <w:tcPr>
            <w:tcW w:w="2268" w:type="dxa"/>
            <w:tcBorders>
              <w:bottom w:val="single" w:sz="4" w:space="0" w:color="auto"/>
            </w:tcBorders>
            <w:shd w:val="clear" w:color="auto" w:fill="auto"/>
            <w:tcMar>
              <w:top w:w="72" w:type="dxa"/>
              <w:left w:w="144" w:type="dxa"/>
              <w:bottom w:w="72" w:type="dxa"/>
              <w:right w:w="144" w:type="dxa"/>
            </w:tcMar>
          </w:tcPr>
          <w:p w:rsidR="00805C8B" w:rsidRPr="00EA5907" w:rsidRDefault="00805C8B" w:rsidP="00F77AFF">
            <w:pPr>
              <w:spacing w:after="120"/>
              <w:jc w:val="both"/>
              <w:rPr>
                <w:b/>
                <w:lang w:val="en-US"/>
              </w:rPr>
            </w:pPr>
            <w:r w:rsidRPr="00EA5907">
              <w:rPr>
                <w:b/>
                <w:lang w:val="en-US"/>
              </w:rPr>
              <w:t>757,75</w:t>
            </w:r>
          </w:p>
        </w:tc>
        <w:tc>
          <w:tcPr>
            <w:tcW w:w="1984" w:type="dxa"/>
            <w:tcBorders>
              <w:bottom w:val="single" w:sz="4" w:space="0" w:color="auto"/>
            </w:tcBorders>
            <w:shd w:val="clear" w:color="auto" w:fill="auto"/>
            <w:tcMar>
              <w:top w:w="72" w:type="dxa"/>
              <w:left w:w="144" w:type="dxa"/>
              <w:bottom w:w="72" w:type="dxa"/>
              <w:right w:w="144" w:type="dxa"/>
            </w:tcMar>
          </w:tcPr>
          <w:p w:rsidR="00805C8B" w:rsidRPr="00EA5907" w:rsidRDefault="00805C8B" w:rsidP="00F77AFF">
            <w:pPr>
              <w:spacing w:after="120"/>
              <w:jc w:val="center"/>
              <w:rPr>
                <w:b/>
              </w:rPr>
            </w:pPr>
            <w:r w:rsidRPr="00EA5907">
              <w:rPr>
                <w:b/>
                <w:lang w:val="en-US"/>
              </w:rPr>
              <w:t>84,0</w:t>
            </w:r>
            <w:r w:rsidRPr="00EA5907">
              <w:rPr>
                <w:b/>
              </w:rPr>
              <w:t>%</w:t>
            </w:r>
          </w:p>
        </w:tc>
      </w:tr>
      <w:tr w:rsidR="00805C8B" w:rsidRPr="00EA5907" w:rsidTr="00F77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Использование имущества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05C8B" w:rsidRPr="00EA5907" w:rsidRDefault="00805C8B" w:rsidP="006E22DA">
            <w:pPr>
              <w:spacing w:after="120"/>
              <w:jc w:val="both"/>
            </w:pPr>
            <w:r w:rsidRPr="00EA5907">
              <w:t>8</w:t>
            </w:r>
            <w:r w:rsidR="006E22DA" w:rsidRPr="00EA5907">
              <w:t>9</w:t>
            </w:r>
            <w:r w:rsidRPr="00EA5907">
              <w:t xml:space="preserve">8,9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both"/>
            </w:pPr>
            <w:r w:rsidRPr="00EA5907">
              <w:rPr>
                <w:b/>
                <w:lang w:val="en-US"/>
              </w:rPr>
              <w:t>727,01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center"/>
            </w:pPr>
            <w:r w:rsidRPr="00EA5907">
              <w:t>80,88</w:t>
            </w:r>
            <w:r w:rsidR="00805C8B" w:rsidRPr="00EA5907">
              <w:t xml:space="preserve"> %</w:t>
            </w:r>
          </w:p>
        </w:tc>
      </w:tr>
      <w:tr w:rsidR="00805C8B" w:rsidRPr="00EA5907" w:rsidTr="00F77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Доходы от оказания платных услуг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05C8B" w:rsidRPr="00EA5907" w:rsidRDefault="00805C8B" w:rsidP="00F77AFF">
            <w:pPr>
              <w:spacing w:after="120"/>
              <w:jc w:val="both"/>
              <w:rPr>
                <w:lang w:val="en-US"/>
              </w:rPr>
            </w:pPr>
            <w:r w:rsidRPr="00EA5907">
              <w:rPr>
                <w:lang w:val="en-US"/>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both"/>
              <w:rPr>
                <w:lang w:val="en-US"/>
              </w:rPr>
            </w:pPr>
            <w:r w:rsidRPr="00EA5907">
              <w:rPr>
                <w:lang w:val="en-US"/>
              </w:rPr>
              <w:t>20,50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center"/>
            </w:pPr>
            <w:r w:rsidRPr="00EA5907">
              <w:t>68,33</w:t>
            </w:r>
            <w:r w:rsidR="00805C8B" w:rsidRPr="00EA5907">
              <w:t>%</w:t>
            </w:r>
          </w:p>
        </w:tc>
      </w:tr>
      <w:tr w:rsidR="00805C8B" w:rsidRPr="00EA5907" w:rsidTr="00F77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0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805C8B" w:rsidP="00F77AFF">
            <w:pPr>
              <w:spacing w:after="120"/>
              <w:jc w:val="both"/>
              <w:rPr>
                <w:lang w:val="en-US"/>
              </w:rPr>
            </w:pPr>
            <w:r w:rsidRPr="00EA5907">
              <w:rPr>
                <w:lang w:val="en-US"/>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805C8B" w:rsidP="00F77AFF">
            <w:pPr>
              <w:spacing w:after="120"/>
              <w:jc w:val="center"/>
            </w:pPr>
            <w:r w:rsidRPr="00EA5907">
              <w:t>0 %</w:t>
            </w:r>
          </w:p>
        </w:tc>
      </w:tr>
      <w:tr w:rsidR="00805C8B" w:rsidRPr="00EA5907" w:rsidTr="00F77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805C8B" w:rsidP="00F77AFF">
            <w:pPr>
              <w:spacing w:after="120"/>
              <w:jc w:val="both"/>
              <w:rPr>
                <w:b/>
              </w:rPr>
            </w:pPr>
            <w:r w:rsidRPr="00EA5907">
              <w:rPr>
                <w:b/>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both"/>
              <w:rPr>
                <w:b/>
              </w:rPr>
            </w:pPr>
            <w:r w:rsidRPr="00EA5907">
              <w:rPr>
                <w:b/>
              </w:rPr>
              <w:t>36 082,12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both"/>
              <w:rPr>
                <w:b/>
              </w:rPr>
            </w:pPr>
            <w:r w:rsidRPr="00EA5907">
              <w:rPr>
                <w:b/>
              </w:rPr>
              <w:t>27 784,87</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05C8B" w:rsidRPr="00EA5907" w:rsidRDefault="006E22DA" w:rsidP="00F77AFF">
            <w:pPr>
              <w:spacing w:after="120"/>
              <w:jc w:val="center"/>
              <w:rPr>
                <w:b/>
              </w:rPr>
            </w:pPr>
            <w:r w:rsidRPr="00EA5907">
              <w:rPr>
                <w:b/>
              </w:rPr>
              <w:t>77,00</w:t>
            </w:r>
            <w:r w:rsidR="00805C8B" w:rsidRPr="00EA5907">
              <w:rPr>
                <w:b/>
                <w:lang w:val="en-US"/>
              </w:rPr>
              <w:t xml:space="preserve"> </w:t>
            </w:r>
            <w:r w:rsidR="00805C8B" w:rsidRPr="00EA5907">
              <w:rPr>
                <w:b/>
              </w:rPr>
              <w:t>%</w:t>
            </w:r>
          </w:p>
        </w:tc>
      </w:tr>
    </w:tbl>
    <w:p w:rsidR="00EA5907" w:rsidRDefault="00EA5907" w:rsidP="00805C8B">
      <w:pPr>
        <w:spacing w:after="120"/>
        <w:jc w:val="center"/>
        <w:rPr>
          <w:b/>
          <w:bCs/>
        </w:rPr>
      </w:pPr>
    </w:p>
    <w:p w:rsidR="005A3581" w:rsidRDefault="005A3581" w:rsidP="005A3581">
      <w:pPr>
        <w:jc w:val="both"/>
      </w:pPr>
      <w:r w:rsidRPr="005A3581">
        <w:t xml:space="preserve">Хочу отметить, что  доходная часть бюджета в 2024 году была выполнена на 84,43 % (при плане  55 763,59 тыс. руб. фактически исполнено на сумму 47082,57 тыс. руб.)  Это произошло в связи  с снижением кадастровой стоимости земельных участков по данным Росреестра. </w:t>
      </w:r>
    </w:p>
    <w:p w:rsidR="00EA5907" w:rsidRPr="005A3581" w:rsidRDefault="005A3581" w:rsidP="005A3581">
      <w:pPr>
        <w:jc w:val="both"/>
        <w:rPr>
          <w:b/>
          <w:bCs/>
        </w:rPr>
      </w:pPr>
      <w:r w:rsidRPr="005A3581">
        <w:t>Б</w:t>
      </w:r>
      <w:r>
        <w:t>ы</w:t>
      </w:r>
      <w:r w:rsidRPr="005A3581">
        <w:t>ли сняты со счета администарции денежные средства в размере 4.9 млн. рублей. Для поселения это очень большая сумма. Поэтому</w:t>
      </w:r>
      <w:r>
        <w:t>,</w:t>
      </w:r>
      <w:r w:rsidRPr="005A3581">
        <w:t xml:space="preserve">  прогнозируя бюджет на 2025 год мы пони</w:t>
      </w:r>
      <w:r>
        <w:t>мали</w:t>
      </w:r>
      <w:r w:rsidRPr="005A3581">
        <w:t>, что Мшинскому сельскому поселению будет очень тяжело решать</w:t>
      </w:r>
      <w:r>
        <w:t xml:space="preserve"> поставленные</w:t>
      </w:r>
      <w:r w:rsidRPr="005A3581">
        <w:t xml:space="preserve"> задачи, </w:t>
      </w: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805C8B" w:rsidRPr="00EA5907" w:rsidRDefault="00805C8B" w:rsidP="00805C8B">
      <w:pPr>
        <w:spacing w:after="120"/>
        <w:jc w:val="center"/>
        <w:rPr>
          <w:b/>
          <w:bCs/>
        </w:rPr>
      </w:pPr>
      <w:r w:rsidRPr="00EA5907">
        <w:rPr>
          <w:b/>
          <w:bCs/>
        </w:rPr>
        <w:t>БЕЗВОЗМЕЗДНЫЕ ПОСТУПЛЕНИЯ</w:t>
      </w:r>
    </w:p>
    <w:p w:rsidR="00805C8B" w:rsidRPr="00EA5907" w:rsidRDefault="00805C8B" w:rsidP="00805C8B">
      <w:pPr>
        <w:spacing w:after="120"/>
        <w:jc w:val="both"/>
        <w:rPr>
          <w:bCs/>
        </w:rPr>
      </w:pPr>
      <w:r w:rsidRPr="00EA5907">
        <w:rPr>
          <w:bCs/>
        </w:rPr>
        <w:t xml:space="preserve">Субсидии в сумме </w:t>
      </w:r>
      <w:r w:rsidR="006E22DA" w:rsidRPr="00EA5907">
        <w:rPr>
          <w:bCs/>
        </w:rPr>
        <w:t>19 297,70</w:t>
      </w:r>
      <w:r w:rsidRPr="00EA5907">
        <w:rPr>
          <w:bCs/>
        </w:rPr>
        <w:t xml:space="preserve"> тыс. руб., в том числе:</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3"/>
        <w:gridCol w:w="3118"/>
      </w:tblGrid>
      <w:tr w:rsidR="00805C8B" w:rsidRPr="00EA5907" w:rsidTr="00F77AFF">
        <w:trPr>
          <w:trHeight w:val="584"/>
        </w:trPr>
        <w:tc>
          <w:tcPr>
            <w:tcW w:w="6523" w:type="dxa"/>
            <w:shd w:val="clear" w:color="auto" w:fill="auto"/>
            <w:tcMar>
              <w:top w:w="72" w:type="dxa"/>
              <w:left w:w="144" w:type="dxa"/>
              <w:bottom w:w="72" w:type="dxa"/>
              <w:right w:w="144" w:type="dxa"/>
            </w:tcMar>
            <w:vAlign w:val="center"/>
            <w:hideMark/>
          </w:tcPr>
          <w:p w:rsidR="00805C8B" w:rsidRPr="00EA5907" w:rsidRDefault="00805C8B" w:rsidP="00F77AFF">
            <w:pPr>
              <w:spacing w:after="120"/>
              <w:jc w:val="both"/>
              <w:rPr>
                <w:bCs/>
              </w:rPr>
            </w:pPr>
            <w:r w:rsidRPr="00EA5907">
              <w:rPr>
                <w:bCs/>
              </w:rPr>
              <w:t>Наименование</w:t>
            </w:r>
          </w:p>
        </w:tc>
        <w:tc>
          <w:tcPr>
            <w:tcW w:w="3118" w:type="dxa"/>
            <w:shd w:val="clear" w:color="auto" w:fill="auto"/>
            <w:tcMar>
              <w:top w:w="72" w:type="dxa"/>
              <w:left w:w="144" w:type="dxa"/>
              <w:bottom w:w="72" w:type="dxa"/>
              <w:right w:w="144" w:type="dxa"/>
            </w:tcMar>
            <w:vAlign w:val="center"/>
            <w:hideMark/>
          </w:tcPr>
          <w:p w:rsidR="00805C8B" w:rsidRPr="00EA5907" w:rsidRDefault="00805C8B" w:rsidP="00F77AFF">
            <w:pPr>
              <w:spacing w:after="120"/>
              <w:jc w:val="both"/>
              <w:rPr>
                <w:bCs/>
              </w:rPr>
            </w:pPr>
            <w:r w:rsidRPr="00EA5907">
              <w:rPr>
                <w:bCs/>
              </w:rPr>
              <w:t>Сумма, тыс. руб.</w:t>
            </w:r>
          </w:p>
        </w:tc>
      </w:tr>
      <w:tr w:rsidR="00805C8B" w:rsidRPr="00EA5907" w:rsidTr="00F77AFF">
        <w:trPr>
          <w:trHeight w:val="904"/>
        </w:trPr>
        <w:tc>
          <w:tcPr>
            <w:tcW w:w="6523"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118"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t>4 430,69</w:t>
            </w:r>
          </w:p>
        </w:tc>
      </w:tr>
      <w:tr w:rsidR="00805C8B" w:rsidRPr="00EA5907" w:rsidTr="00F77AFF">
        <w:trPr>
          <w:trHeight w:val="1645"/>
        </w:trPr>
        <w:tc>
          <w:tcPr>
            <w:tcW w:w="6523" w:type="dxa"/>
            <w:shd w:val="clear" w:color="auto" w:fill="auto"/>
            <w:tcMar>
              <w:top w:w="72" w:type="dxa"/>
              <w:left w:w="144" w:type="dxa"/>
              <w:bottom w:w="72" w:type="dxa"/>
              <w:right w:w="144" w:type="dxa"/>
            </w:tcMar>
          </w:tcPr>
          <w:p w:rsidR="00805C8B" w:rsidRPr="00EA5907" w:rsidRDefault="00805C8B" w:rsidP="00F77AFF">
            <w:pPr>
              <w:spacing w:after="120"/>
              <w:jc w:val="both"/>
            </w:pPr>
            <w:r w:rsidRPr="00EA5907">
              <w:t>Субсидии бюджетам на реализацию программ формирования современной городской среды</w:t>
            </w:r>
          </w:p>
        </w:tc>
        <w:tc>
          <w:tcPr>
            <w:tcW w:w="3118" w:type="dxa"/>
            <w:shd w:val="clear" w:color="auto" w:fill="auto"/>
            <w:tcMar>
              <w:top w:w="72" w:type="dxa"/>
              <w:left w:w="144" w:type="dxa"/>
              <w:bottom w:w="72" w:type="dxa"/>
              <w:right w:w="144" w:type="dxa"/>
            </w:tcMar>
          </w:tcPr>
          <w:p w:rsidR="00805C8B" w:rsidRPr="00EA5907" w:rsidRDefault="007912AC" w:rsidP="00F77AFF">
            <w:pPr>
              <w:spacing w:after="120"/>
              <w:jc w:val="both"/>
            </w:pPr>
            <w:r w:rsidRPr="00EA5907">
              <w:t>7 602,45</w:t>
            </w:r>
          </w:p>
        </w:tc>
      </w:tr>
      <w:tr w:rsidR="00805C8B" w:rsidRPr="00EA5907" w:rsidTr="00F77AFF">
        <w:trPr>
          <w:trHeight w:val="416"/>
        </w:trPr>
        <w:tc>
          <w:tcPr>
            <w:tcW w:w="6523"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Прочие субсидии бюджетам сельских поселений </w:t>
            </w:r>
            <w:r w:rsidRPr="00EA5907">
              <w:rPr>
                <w:b/>
              </w:rPr>
              <w:t>(борщевик, дк стимулирующие, депутатские, 3-ОЗ и 147-ОЗ)</w:t>
            </w:r>
          </w:p>
        </w:tc>
        <w:tc>
          <w:tcPr>
            <w:tcW w:w="3118" w:type="dxa"/>
            <w:shd w:val="clear" w:color="auto" w:fill="auto"/>
            <w:tcMar>
              <w:top w:w="72" w:type="dxa"/>
              <w:left w:w="144" w:type="dxa"/>
              <w:bottom w:w="72" w:type="dxa"/>
              <w:right w:w="144" w:type="dxa"/>
            </w:tcMar>
            <w:hideMark/>
          </w:tcPr>
          <w:p w:rsidR="00805C8B" w:rsidRPr="00EA5907" w:rsidRDefault="00805C8B" w:rsidP="007912AC">
            <w:pPr>
              <w:spacing w:after="120"/>
              <w:jc w:val="both"/>
            </w:pPr>
            <w:r w:rsidRPr="00EA5907">
              <w:t>5</w:t>
            </w:r>
            <w:r w:rsidR="007912AC" w:rsidRPr="00EA5907">
              <w:t> 102,42</w:t>
            </w:r>
          </w:p>
        </w:tc>
      </w:tr>
      <w:tr w:rsidR="00805C8B" w:rsidRPr="00EA5907" w:rsidTr="00F77AFF">
        <w:trPr>
          <w:trHeight w:val="977"/>
        </w:trPr>
        <w:tc>
          <w:tcPr>
            <w:tcW w:w="6523"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Субвенции бюджетам сельских поселений на выполнение передаваемых полномочий субъектов Российской Федерации (</w:t>
            </w:r>
            <w:r w:rsidRPr="00EA5907">
              <w:rPr>
                <w:b/>
              </w:rPr>
              <w:t xml:space="preserve"> адм. Ком.)</w:t>
            </w:r>
          </w:p>
        </w:tc>
        <w:tc>
          <w:tcPr>
            <w:tcW w:w="3118"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3,5</w:t>
            </w:r>
          </w:p>
        </w:tc>
      </w:tr>
      <w:tr w:rsidR="00805C8B" w:rsidRPr="00EA5907" w:rsidTr="00F77AFF">
        <w:trPr>
          <w:trHeight w:val="979"/>
        </w:trPr>
        <w:tc>
          <w:tcPr>
            <w:tcW w:w="6523"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3118"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t>346,40</w:t>
            </w:r>
          </w:p>
        </w:tc>
      </w:tr>
      <w:tr w:rsidR="00805C8B" w:rsidRPr="00EA5907" w:rsidTr="00F77AFF">
        <w:trPr>
          <w:trHeight w:val="1265"/>
        </w:trPr>
        <w:tc>
          <w:tcPr>
            <w:tcW w:w="6523"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 xml:space="preserve">Межбюджетные трансферты, передаваемые бюджетам  </w:t>
            </w:r>
            <w:r w:rsidRPr="00EA5907">
              <w:rPr>
                <w:b/>
              </w:rPr>
              <w:t>(помощь района софинансирование)</w:t>
            </w:r>
          </w:p>
        </w:tc>
        <w:tc>
          <w:tcPr>
            <w:tcW w:w="3118"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t>1 812,24</w:t>
            </w:r>
          </w:p>
        </w:tc>
      </w:tr>
    </w:tbl>
    <w:p w:rsidR="00805C8B" w:rsidRPr="00EA5907" w:rsidRDefault="00805C8B" w:rsidP="00805C8B">
      <w:pPr>
        <w:spacing w:after="120"/>
        <w:jc w:val="center"/>
        <w:rPr>
          <w:b/>
          <w:bCs/>
        </w:rPr>
      </w:pPr>
    </w:p>
    <w:p w:rsidR="00D82893" w:rsidRDefault="00D82893"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EA5907" w:rsidRDefault="00EA5907" w:rsidP="00805C8B">
      <w:pPr>
        <w:spacing w:after="120"/>
        <w:jc w:val="center"/>
        <w:rPr>
          <w:b/>
          <w:bCs/>
        </w:rPr>
      </w:pPr>
    </w:p>
    <w:p w:rsidR="00D82893" w:rsidRPr="00EA5907" w:rsidRDefault="00D82893" w:rsidP="00F4534F">
      <w:pPr>
        <w:spacing w:after="120"/>
        <w:jc w:val="center"/>
        <w:rPr>
          <w:b/>
          <w:bCs/>
        </w:rPr>
      </w:pPr>
    </w:p>
    <w:p w:rsidR="00805C8B" w:rsidRPr="00EA5907" w:rsidRDefault="00805C8B" w:rsidP="00F4534F">
      <w:pPr>
        <w:spacing w:after="120"/>
        <w:jc w:val="center"/>
        <w:rPr>
          <w:b/>
          <w:bCs/>
        </w:rPr>
      </w:pPr>
      <w:r w:rsidRPr="00EA5907">
        <w:rPr>
          <w:b/>
          <w:bCs/>
        </w:rPr>
        <w:t xml:space="preserve">Расходная часть бюджета выполнена на </w:t>
      </w:r>
      <w:r w:rsidR="007912AC" w:rsidRPr="00EA5907">
        <w:rPr>
          <w:b/>
          <w:bCs/>
        </w:rPr>
        <w:t xml:space="preserve">88,0 </w:t>
      </w:r>
      <w:r w:rsidRPr="00EA5907">
        <w:rPr>
          <w:b/>
          <w:bCs/>
        </w:rPr>
        <w:t xml:space="preserve">% при плане </w:t>
      </w:r>
      <w:r w:rsidR="007912AC" w:rsidRPr="00EA5907">
        <w:rPr>
          <w:b/>
          <w:bCs/>
        </w:rPr>
        <w:t>61 004,57</w:t>
      </w:r>
      <w:r w:rsidRPr="00EA5907">
        <w:rPr>
          <w:b/>
          <w:bCs/>
        </w:rPr>
        <w:t xml:space="preserve"> тыс. руб. расходы составили </w:t>
      </w:r>
      <w:r w:rsidR="007912AC" w:rsidRPr="00EA5907">
        <w:rPr>
          <w:b/>
          <w:bCs/>
        </w:rPr>
        <w:t>53 688,00</w:t>
      </w:r>
      <w:r w:rsidRPr="00EA5907">
        <w:rPr>
          <w:b/>
          <w:bCs/>
        </w:rPr>
        <w:t xml:space="preserve"> тыс. руб.</w:t>
      </w:r>
    </w:p>
    <w:p w:rsidR="00805C8B" w:rsidRPr="00EA5907" w:rsidRDefault="00805C8B" w:rsidP="00805C8B">
      <w:pPr>
        <w:spacing w:after="120"/>
        <w:jc w:val="center"/>
        <w:rPr>
          <w:b/>
          <w:bCs/>
        </w:rPr>
      </w:pPr>
      <w:r w:rsidRPr="00EA5907">
        <w:rPr>
          <w:b/>
          <w:bCs/>
        </w:rPr>
        <w:t>РАСХОДЫ МО МШИНСКОГО СЕЛЬСКОГО ПОСЕЛЕНИЯ ПО ПРОГРАММНОЙ И НЕПРОГРАММНОЙ ДЕЯТЕЛЬНОСТИ</w:t>
      </w:r>
    </w:p>
    <w:p w:rsidR="00805C8B" w:rsidRPr="00EA5907" w:rsidRDefault="00805C8B" w:rsidP="00805C8B">
      <w:pPr>
        <w:spacing w:after="120"/>
        <w:jc w:val="center"/>
        <w:rPr>
          <w:b/>
          <w:bCs/>
        </w:rPr>
      </w:pPr>
      <w:r w:rsidRPr="00EA5907">
        <w:rPr>
          <w:b/>
          <w:bCs/>
        </w:rPr>
        <w:t>ПРОГРАММНЫЕ РАСХОДЫ</w:t>
      </w:r>
    </w:p>
    <w:p w:rsidR="00805C8B" w:rsidRPr="00EA5907" w:rsidRDefault="00805C8B" w:rsidP="00805C8B">
      <w:pPr>
        <w:spacing w:after="120"/>
        <w:jc w:val="center"/>
        <w:rPr>
          <w:b/>
        </w:rPr>
      </w:pPr>
      <w:r w:rsidRPr="00EA5907">
        <w:rPr>
          <w:b/>
          <w:bCs/>
        </w:rPr>
        <w:t xml:space="preserve">Муниципальная программа </w:t>
      </w:r>
    </w:p>
    <w:p w:rsidR="00805C8B" w:rsidRPr="00EA5907" w:rsidRDefault="00805C8B" w:rsidP="00805C8B">
      <w:pPr>
        <w:spacing w:after="120"/>
        <w:jc w:val="center"/>
        <w:rPr>
          <w:b/>
        </w:rPr>
      </w:pPr>
      <w:r w:rsidRPr="00EA5907">
        <w:rPr>
          <w:bCs/>
        </w:rPr>
        <w:t>«Комплексное развитие территории Мшинс</w:t>
      </w:r>
      <w:r w:rsidR="00F211FE" w:rsidRPr="00EA5907">
        <w:rPr>
          <w:bCs/>
        </w:rPr>
        <w:t>кого сельского поселения на 2024</w:t>
      </w:r>
      <w:r w:rsidRPr="00EA5907">
        <w:rPr>
          <w:bCs/>
        </w:rPr>
        <w:t xml:space="preserve"> год и плановый период 202</w:t>
      </w:r>
      <w:r w:rsidR="00F211FE" w:rsidRPr="00EA5907">
        <w:rPr>
          <w:bCs/>
        </w:rPr>
        <w:t>5</w:t>
      </w:r>
      <w:r w:rsidRPr="00EA5907">
        <w:rPr>
          <w:bCs/>
        </w:rPr>
        <w:t xml:space="preserve"> и 202</w:t>
      </w:r>
      <w:r w:rsidR="00F211FE" w:rsidRPr="00EA5907">
        <w:rPr>
          <w:bCs/>
        </w:rPr>
        <w:t>6</w:t>
      </w:r>
      <w:r w:rsidRPr="00EA5907">
        <w:rPr>
          <w:bCs/>
        </w:rPr>
        <w:t xml:space="preserve"> года» </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0"/>
        <w:gridCol w:w="1843"/>
        <w:gridCol w:w="1985"/>
        <w:gridCol w:w="1417"/>
      </w:tblGrid>
      <w:tr w:rsidR="00805C8B" w:rsidRPr="00EA5907" w:rsidTr="00F77AFF">
        <w:trPr>
          <w:trHeight w:val="1450"/>
        </w:trPr>
        <w:tc>
          <w:tcPr>
            <w:tcW w:w="4680"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Наименование подпрограммы</w:t>
            </w:r>
          </w:p>
        </w:tc>
        <w:tc>
          <w:tcPr>
            <w:tcW w:w="1843"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Плановые значения, тыс. руб.</w:t>
            </w:r>
          </w:p>
        </w:tc>
        <w:tc>
          <w:tcPr>
            <w:tcW w:w="1985"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Фактическое исполнение, тыс. руб.</w:t>
            </w:r>
          </w:p>
        </w:tc>
        <w:tc>
          <w:tcPr>
            <w:tcW w:w="1417"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 исполнение</w:t>
            </w:r>
          </w:p>
        </w:tc>
      </w:tr>
      <w:tr w:rsidR="00805C8B" w:rsidRPr="00EA5907" w:rsidTr="00F77AFF">
        <w:trPr>
          <w:trHeight w:val="1129"/>
        </w:trPr>
        <w:tc>
          <w:tcPr>
            <w:tcW w:w="4680"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1.1. Развитие культуры, физической культуры и спорта в Мшинском СП ЛМР (СКЦ)</w:t>
            </w:r>
          </w:p>
        </w:tc>
        <w:tc>
          <w:tcPr>
            <w:tcW w:w="1843" w:type="dxa"/>
            <w:shd w:val="clear" w:color="auto" w:fill="auto"/>
            <w:tcMar>
              <w:top w:w="72" w:type="dxa"/>
              <w:left w:w="144" w:type="dxa"/>
              <w:bottom w:w="72" w:type="dxa"/>
              <w:right w:w="144" w:type="dxa"/>
            </w:tcMar>
            <w:hideMark/>
          </w:tcPr>
          <w:p w:rsidR="00805C8B" w:rsidRPr="00EA5907" w:rsidRDefault="007912AC" w:rsidP="00F77AFF">
            <w:pPr>
              <w:spacing w:after="120"/>
              <w:jc w:val="both"/>
              <w:rPr>
                <w:lang w:val="en-US"/>
              </w:rPr>
            </w:pPr>
            <w:r w:rsidRPr="00EA5907">
              <w:rPr>
                <w:bCs/>
              </w:rPr>
              <w:t>15 154,12</w:t>
            </w:r>
          </w:p>
        </w:tc>
        <w:tc>
          <w:tcPr>
            <w:tcW w:w="1985" w:type="dxa"/>
            <w:shd w:val="clear" w:color="auto" w:fill="auto"/>
            <w:tcMar>
              <w:top w:w="72" w:type="dxa"/>
              <w:left w:w="144" w:type="dxa"/>
              <w:bottom w:w="72" w:type="dxa"/>
              <w:right w:w="144" w:type="dxa"/>
            </w:tcMar>
            <w:hideMark/>
          </w:tcPr>
          <w:p w:rsidR="00805C8B" w:rsidRPr="00EA5907" w:rsidRDefault="007912AC" w:rsidP="00F77AFF">
            <w:pPr>
              <w:spacing w:after="120"/>
              <w:jc w:val="both"/>
              <w:rPr>
                <w:lang w:val="en-US"/>
              </w:rPr>
            </w:pPr>
            <w:r w:rsidRPr="00EA5907">
              <w:rPr>
                <w:bCs/>
              </w:rPr>
              <w:t>13 768,80</w:t>
            </w:r>
          </w:p>
        </w:tc>
        <w:tc>
          <w:tcPr>
            <w:tcW w:w="1417"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rPr>
                <w:bCs/>
              </w:rPr>
              <w:t xml:space="preserve">90,86 </w:t>
            </w:r>
            <w:r w:rsidR="00805C8B" w:rsidRPr="00EA5907">
              <w:rPr>
                <w:bCs/>
              </w:rPr>
              <w:t>%</w:t>
            </w:r>
          </w:p>
        </w:tc>
      </w:tr>
      <w:tr w:rsidR="00805C8B" w:rsidRPr="00EA5907" w:rsidTr="00F77AFF">
        <w:trPr>
          <w:trHeight w:val="669"/>
        </w:trPr>
        <w:tc>
          <w:tcPr>
            <w:tcW w:w="4680" w:type="dxa"/>
            <w:shd w:val="clear" w:color="auto" w:fill="auto"/>
            <w:tcMar>
              <w:top w:w="72" w:type="dxa"/>
              <w:left w:w="144" w:type="dxa"/>
              <w:bottom w:w="72" w:type="dxa"/>
              <w:right w:w="144" w:type="dxa"/>
            </w:tcMar>
          </w:tcPr>
          <w:p w:rsidR="00805C8B" w:rsidRPr="00EA5907" w:rsidRDefault="00805C8B" w:rsidP="007912AC">
            <w:pPr>
              <w:spacing w:after="120"/>
              <w:jc w:val="both"/>
            </w:pPr>
            <w:r w:rsidRPr="00EA5907">
              <w:t xml:space="preserve">1.2. Безопасность Мшинского СП Лужского муниципального района </w:t>
            </w:r>
          </w:p>
        </w:tc>
        <w:tc>
          <w:tcPr>
            <w:tcW w:w="1843" w:type="dxa"/>
            <w:shd w:val="clear" w:color="auto" w:fill="auto"/>
            <w:tcMar>
              <w:top w:w="72" w:type="dxa"/>
              <w:left w:w="144" w:type="dxa"/>
              <w:bottom w:w="72" w:type="dxa"/>
              <w:right w:w="144" w:type="dxa"/>
            </w:tcMar>
          </w:tcPr>
          <w:p w:rsidR="00805C8B" w:rsidRPr="00EA5907" w:rsidRDefault="007912AC" w:rsidP="00F77AFF">
            <w:pPr>
              <w:spacing w:after="120"/>
              <w:jc w:val="both"/>
              <w:rPr>
                <w:bCs/>
              </w:rPr>
            </w:pPr>
            <w:r w:rsidRPr="00EA5907">
              <w:rPr>
                <w:bCs/>
              </w:rPr>
              <w:t>99,0</w:t>
            </w:r>
          </w:p>
        </w:tc>
        <w:tc>
          <w:tcPr>
            <w:tcW w:w="1985" w:type="dxa"/>
            <w:shd w:val="clear" w:color="auto" w:fill="auto"/>
            <w:tcMar>
              <w:top w:w="72" w:type="dxa"/>
              <w:left w:w="144" w:type="dxa"/>
              <w:bottom w:w="72" w:type="dxa"/>
              <w:right w:w="144" w:type="dxa"/>
            </w:tcMar>
          </w:tcPr>
          <w:p w:rsidR="00805C8B" w:rsidRPr="00EA5907" w:rsidRDefault="007912AC" w:rsidP="00F77AFF">
            <w:pPr>
              <w:spacing w:after="120"/>
              <w:jc w:val="both"/>
              <w:rPr>
                <w:bCs/>
              </w:rPr>
            </w:pPr>
            <w:r w:rsidRPr="00EA5907">
              <w:rPr>
                <w:bCs/>
              </w:rPr>
              <w:t>99,0</w:t>
            </w:r>
          </w:p>
        </w:tc>
        <w:tc>
          <w:tcPr>
            <w:tcW w:w="1417" w:type="dxa"/>
            <w:shd w:val="clear" w:color="auto" w:fill="auto"/>
            <w:tcMar>
              <w:top w:w="72" w:type="dxa"/>
              <w:left w:w="144" w:type="dxa"/>
              <w:bottom w:w="72" w:type="dxa"/>
              <w:right w:w="144" w:type="dxa"/>
            </w:tcMar>
          </w:tcPr>
          <w:p w:rsidR="00805C8B" w:rsidRPr="00EA5907" w:rsidRDefault="007912AC" w:rsidP="00F77AFF">
            <w:pPr>
              <w:spacing w:after="120"/>
              <w:jc w:val="both"/>
              <w:rPr>
                <w:bCs/>
              </w:rPr>
            </w:pPr>
            <w:r w:rsidRPr="00EA5907">
              <w:rPr>
                <w:bCs/>
              </w:rPr>
              <w:t>100,0</w:t>
            </w:r>
            <w:r w:rsidR="00805C8B" w:rsidRPr="00EA5907">
              <w:rPr>
                <w:bCs/>
              </w:rPr>
              <w:t>%</w:t>
            </w:r>
          </w:p>
        </w:tc>
      </w:tr>
      <w:tr w:rsidR="00805C8B" w:rsidRPr="00EA5907" w:rsidTr="00F77AFF">
        <w:trPr>
          <w:trHeight w:val="669"/>
        </w:trPr>
        <w:tc>
          <w:tcPr>
            <w:tcW w:w="4680" w:type="dxa"/>
            <w:shd w:val="clear" w:color="auto" w:fill="auto"/>
            <w:tcMar>
              <w:top w:w="72" w:type="dxa"/>
              <w:left w:w="144" w:type="dxa"/>
              <w:bottom w:w="72" w:type="dxa"/>
              <w:right w:w="144" w:type="dxa"/>
            </w:tcMar>
          </w:tcPr>
          <w:p w:rsidR="00805C8B" w:rsidRPr="00EA5907" w:rsidRDefault="00805C8B" w:rsidP="00F77AFF">
            <w:pPr>
              <w:spacing w:after="120"/>
              <w:jc w:val="both"/>
            </w:pPr>
            <w:r w:rsidRPr="00EA5907">
              <w:t>1.3. Развитие автомобильных дорог в Мшинском СП Лужского муниципального района</w:t>
            </w:r>
          </w:p>
        </w:tc>
        <w:tc>
          <w:tcPr>
            <w:tcW w:w="1843"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rPr>
                <w:bCs/>
              </w:rPr>
              <w:t>10 538,11</w:t>
            </w:r>
          </w:p>
        </w:tc>
        <w:tc>
          <w:tcPr>
            <w:tcW w:w="1985"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rPr>
                <w:bCs/>
              </w:rPr>
              <w:t>7 172,94</w:t>
            </w:r>
          </w:p>
        </w:tc>
        <w:tc>
          <w:tcPr>
            <w:tcW w:w="1417"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rPr>
                <w:bCs/>
              </w:rPr>
              <w:t>68,07</w:t>
            </w:r>
            <w:r w:rsidR="00805C8B" w:rsidRPr="00EA5907">
              <w:rPr>
                <w:bCs/>
              </w:rPr>
              <w:t>%</w:t>
            </w:r>
          </w:p>
        </w:tc>
      </w:tr>
      <w:tr w:rsidR="00805C8B" w:rsidRPr="00EA5907" w:rsidTr="00F77AFF">
        <w:trPr>
          <w:trHeight w:val="669"/>
        </w:trPr>
        <w:tc>
          <w:tcPr>
            <w:tcW w:w="4680" w:type="dxa"/>
            <w:shd w:val="clear" w:color="auto" w:fill="auto"/>
            <w:tcMar>
              <w:top w:w="72" w:type="dxa"/>
              <w:left w:w="144" w:type="dxa"/>
              <w:bottom w:w="72" w:type="dxa"/>
              <w:right w:w="144" w:type="dxa"/>
            </w:tcMar>
          </w:tcPr>
          <w:p w:rsidR="00805C8B" w:rsidRPr="00EA5907" w:rsidRDefault="00805C8B" w:rsidP="00F77AFF">
            <w:pPr>
              <w:spacing w:after="120"/>
              <w:jc w:val="both"/>
            </w:pPr>
            <w:r w:rsidRPr="00EA5907">
              <w:t>1.4. Обеспечение устойчивого функционирования ЖКХ в Мшинском СП</w:t>
            </w:r>
          </w:p>
        </w:tc>
        <w:tc>
          <w:tcPr>
            <w:tcW w:w="1843" w:type="dxa"/>
            <w:shd w:val="clear" w:color="auto" w:fill="auto"/>
            <w:tcMar>
              <w:top w:w="72" w:type="dxa"/>
              <w:left w:w="144" w:type="dxa"/>
              <w:bottom w:w="72" w:type="dxa"/>
              <w:right w:w="144" w:type="dxa"/>
            </w:tcMar>
          </w:tcPr>
          <w:p w:rsidR="00805C8B" w:rsidRPr="00EA5907" w:rsidRDefault="007912AC" w:rsidP="00F77AFF">
            <w:pPr>
              <w:spacing w:after="120"/>
              <w:jc w:val="both"/>
              <w:rPr>
                <w:bCs/>
                <w:lang w:val="en-US"/>
              </w:rPr>
            </w:pPr>
            <w:r w:rsidRPr="00EA5907">
              <w:rPr>
                <w:bCs/>
              </w:rPr>
              <w:t>882,94</w:t>
            </w:r>
          </w:p>
        </w:tc>
        <w:tc>
          <w:tcPr>
            <w:tcW w:w="1985" w:type="dxa"/>
            <w:shd w:val="clear" w:color="auto" w:fill="auto"/>
            <w:tcMar>
              <w:top w:w="72" w:type="dxa"/>
              <w:left w:w="144" w:type="dxa"/>
              <w:bottom w:w="72" w:type="dxa"/>
              <w:right w:w="144" w:type="dxa"/>
            </w:tcMar>
          </w:tcPr>
          <w:p w:rsidR="00805C8B" w:rsidRPr="00EA5907" w:rsidRDefault="007912AC" w:rsidP="00F77AFF">
            <w:pPr>
              <w:spacing w:after="120"/>
              <w:jc w:val="both"/>
              <w:rPr>
                <w:bCs/>
              </w:rPr>
            </w:pPr>
            <w:r w:rsidRPr="00EA5907">
              <w:rPr>
                <w:bCs/>
              </w:rPr>
              <w:t>698,99</w:t>
            </w:r>
          </w:p>
        </w:tc>
        <w:tc>
          <w:tcPr>
            <w:tcW w:w="1417" w:type="dxa"/>
            <w:shd w:val="clear" w:color="auto" w:fill="auto"/>
            <w:tcMar>
              <w:top w:w="72" w:type="dxa"/>
              <w:left w:w="144" w:type="dxa"/>
              <w:bottom w:w="72" w:type="dxa"/>
              <w:right w:w="144" w:type="dxa"/>
            </w:tcMar>
          </w:tcPr>
          <w:p w:rsidR="00805C8B" w:rsidRPr="00EA5907" w:rsidRDefault="007912AC" w:rsidP="00F77AFF">
            <w:pPr>
              <w:spacing w:after="120"/>
              <w:jc w:val="both"/>
              <w:rPr>
                <w:bCs/>
              </w:rPr>
            </w:pPr>
            <w:r w:rsidRPr="00EA5907">
              <w:rPr>
                <w:bCs/>
              </w:rPr>
              <w:t>79,17</w:t>
            </w:r>
            <w:r w:rsidR="00805C8B" w:rsidRPr="00EA5907">
              <w:rPr>
                <w:bCs/>
              </w:rPr>
              <w:t>%</w:t>
            </w:r>
          </w:p>
        </w:tc>
      </w:tr>
      <w:tr w:rsidR="00805C8B" w:rsidRPr="00EA5907" w:rsidTr="00F77AFF">
        <w:trPr>
          <w:trHeight w:val="669"/>
        </w:trPr>
        <w:tc>
          <w:tcPr>
            <w:tcW w:w="4680" w:type="dxa"/>
            <w:shd w:val="clear" w:color="auto" w:fill="auto"/>
            <w:tcMar>
              <w:top w:w="72" w:type="dxa"/>
              <w:left w:w="144" w:type="dxa"/>
              <w:bottom w:w="72" w:type="dxa"/>
              <w:right w:w="144" w:type="dxa"/>
            </w:tcMar>
          </w:tcPr>
          <w:p w:rsidR="00805C8B" w:rsidRPr="00EA5907" w:rsidRDefault="00805C8B" w:rsidP="00F77AFF">
            <w:pPr>
              <w:spacing w:after="120"/>
              <w:jc w:val="both"/>
            </w:pPr>
            <w:r w:rsidRPr="00EA5907">
              <w:t>1.5. Молодежная политика</w:t>
            </w:r>
          </w:p>
        </w:tc>
        <w:tc>
          <w:tcPr>
            <w:tcW w:w="1843" w:type="dxa"/>
            <w:shd w:val="clear" w:color="auto" w:fill="auto"/>
            <w:tcMar>
              <w:top w:w="72" w:type="dxa"/>
              <w:left w:w="144" w:type="dxa"/>
              <w:bottom w:w="72" w:type="dxa"/>
              <w:right w:w="144" w:type="dxa"/>
            </w:tcMar>
          </w:tcPr>
          <w:p w:rsidR="00805C8B" w:rsidRPr="00EA5907" w:rsidRDefault="007912AC" w:rsidP="00F77AFF">
            <w:pPr>
              <w:spacing w:after="120"/>
              <w:jc w:val="both"/>
              <w:rPr>
                <w:bCs/>
              </w:rPr>
            </w:pPr>
            <w:r w:rsidRPr="00EA5907">
              <w:rPr>
                <w:bCs/>
              </w:rPr>
              <w:t>50,35</w:t>
            </w:r>
          </w:p>
        </w:tc>
        <w:tc>
          <w:tcPr>
            <w:tcW w:w="1985" w:type="dxa"/>
            <w:shd w:val="clear" w:color="auto" w:fill="auto"/>
            <w:tcMar>
              <w:top w:w="72" w:type="dxa"/>
              <w:left w:w="144" w:type="dxa"/>
              <w:bottom w:w="72" w:type="dxa"/>
              <w:right w:w="144" w:type="dxa"/>
            </w:tcMar>
          </w:tcPr>
          <w:p w:rsidR="00805C8B" w:rsidRPr="00EA5907" w:rsidRDefault="007912AC" w:rsidP="00F77AFF">
            <w:pPr>
              <w:spacing w:after="120"/>
              <w:jc w:val="both"/>
              <w:rPr>
                <w:bCs/>
              </w:rPr>
            </w:pPr>
            <w:r w:rsidRPr="00EA5907">
              <w:rPr>
                <w:bCs/>
              </w:rPr>
              <w:t>50,35</w:t>
            </w:r>
          </w:p>
        </w:tc>
        <w:tc>
          <w:tcPr>
            <w:tcW w:w="1417" w:type="dxa"/>
            <w:shd w:val="clear" w:color="auto" w:fill="auto"/>
            <w:tcMar>
              <w:top w:w="72" w:type="dxa"/>
              <w:left w:w="144" w:type="dxa"/>
              <w:bottom w:w="72" w:type="dxa"/>
              <w:right w:w="144" w:type="dxa"/>
            </w:tcMar>
          </w:tcPr>
          <w:p w:rsidR="00805C8B" w:rsidRPr="00EA5907" w:rsidRDefault="00805C8B" w:rsidP="00F77AFF">
            <w:pPr>
              <w:spacing w:after="120"/>
              <w:jc w:val="both"/>
              <w:rPr>
                <w:bCs/>
              </w:rPr>
            </w:pPr>
            <w:r w:rsidRPr="00EA5907">
              <w:rPr>
                <w:bCs/>
              </w:rPr>
              <w:t>100</w:t>
            </w:r>
            <w:r w:rsidR="007912AC" w:rsidRPr="00EA5907">
              <w:rPr>
                <w:bCs/>
              </w:rPr>
              <w:t>,0</w:t>
            </w:r>
            <w:r w:rsidRPr="00EA5907">
              <w:rPr>
                <w:bCs/>
              </w:rPr>
              <w:t>%</w:t>
            </w:r>
          </w:p>
        </w:tc>
      </w:tr>
      <w:tr w:rsidR="00805C8B" w:rsidRPr="00EA5907" w:rsidTr="00F77AFF">
        <w:trPr>
          <w:trHeight w:val="1017"/>
        </w:trPr>
        <w:tc>
          <w:tcPr>
            <w:tcW w:w="4680" w:type="dxa"/>
            <w:shd w:val="clear" w:color="auto" w:fill="auto"/>
            <w:tcMar>
              <w:top w:w="72" w:type="dxa"/>
              <w:left w:w="144" w:type="dxa"/>
              <w:bottom w:w="72" w:type="dxa"/>
              <w:right w:w="144" w:type="dxa"/>
            </w:tcMar>
          </w:tcPr>
          <w:p w:rsidR="00805C8B" w:rsidRPr="00EA5907" w:rsidRDefault="00805C8B" w:rsidP="00F77AFF">
            <w:pPr>
              <w:spacing w:after="120"/>
              <w:jc w:val="both"/>
            </w:pPr>
            <w:r w:rsidRPr="00EA5907">
              <w:t>1.6. п/программа «Развитие муниципальной службы в администрации Мшинского сельского поселения</w:t>
            </w:r>
          </w:p>
        </w:tc>
        <w:tc>
          <w:tcPr>
            <w:tcW w:w="1843"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rPr>
                <w:bCs/>
              </w:rPr>
              <w:t>19,0</w:t>
            </w:r>
          </w:p>
        </w:tc>
        <w:tc>
          <w:tcPr>
            <w:tcW w:w="1985"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rPr>
                <w:bCs/>
              </w:rPr>
              <w:t>19,0</w:t>
            </w:r>
          </w:p>
        </w:tc>
        <w:tc>
          <w:tcPr>
            <w:tcW w:w="1417" w:type="dxa"/>
            <w:shd w:val="clear" w:color="auto" w:fill="auto"/>
            <w:tcMar>
              <w:top w:w="72" w:type="dxa"/>
              <w:left w:w="144" w:type="dxa"/>
              <w:bottom w:w="72" w:type="dxa"/>
              <w:right w:w="144" w:type="dxa"/>
            </w:tcMar>
            <w:hideMark/>
          </w:tcPr>
          <w:p w:rsidR="00805C8B" w:rsidRPr="00EA5907" w:rsidRDefault="007912AC" w:rsidP="00F77AFF">
            <w:pPr>
              <w:spacing w:after="120"/>
              <w:jc w:val="both"/>
            </w:pPr>
            <w:r w:rsidRPr="00EA5907">
              <w:rPr>
                <w:bCs/>
              </w:rPr>
              <w:t>100,0</w:t>
            </w:r>
            <w:r w:rsidR="00805C8B" w:rsidRPr="00EA5907">
              <w:rPr>
                <w:bCs/>
              </w:rPr>
              <w:t>%</w:t>
            </w:r>
          </w:p>
        </w:tc>
      </w:tr>
      <w:tr w:rsidR="00805C8B" w:rsidRPr="00EA5907" w:rsidTr="00F77AFF">
        <w:trPr>
          <w:trHeight w:val="693"/>
        </w:trPr>
        <w:tc>
          <w:tcPr>
            <w:tcW w:w="4680"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1.7. Разв</w:t>
            </w:r>
            <w:r w:rsidR="00F4534F" w:rsidRPr="00EA5907">
              <w:t xml:space="preserve">итие части территорий Мшинского </w:t>
            </w:r>
            <w:r w:rsidRPr="00EA5907">
              <w:t>сельского поселения (3-ОЗ</w:t>
            </w:r>
            <w:r w:rsidR="007912AC" w:rsidRPr="00EA5907">
              <w:t xml:space="preserve"> и 147-ОЗ</w:t>
            </w:r>
            <w:r w:rsidRPr="00EA5907">
              <w:t>)</w:t>
            </w:r>
          </w:p>
        </w:tc>
        <w:tc>
          <w:tcPr>
            <w:tcW w:w="1843" w:type="dxa"/>
            <w:shd w:val="clear" w:color="auto" w:fill="auto"/>
            <w:tcMar>
              <w:top w:w="72" w:type="dxa"/>
              <w:left w:w="144" w:type="dxa"/>
              <w:bottom w:w="72" w:type="dxa"/>
              <w:right w:w="144" w:type="dxa"/>
            </w:tcMar>
            <w:hideMark/>
          </w:tcPr>
          <w:p w:rsidR="00805C8B" w:rsidRPr="00EA5907" w:rsidRDefault="007915D0" w:rsidP="00F77AFF">
            <w:pPr>
              <w:spacing w:after="120"/>
              <w:jc w:val="both"/>
            </w:pPr>
            <w:r w:rsidRPr="00EA5907">
              <w:t>1 984,89</w:t>
            </w:r>
          </w:p>
        </w:tc>
        <w:tc>
          <w:tcPr>
            <w:tcW w:w="1985" w:type="dxa"/>
            <w:shd w:val="clear" w:color="auto" w:fill="auto"/>
            <w:tcMar>
              <w:top w:w="72" w:type="dxa"/>
              <w:left w:w="144" w:type="dxa"/>
              <w:bottom w:w="72" w:type="dxa"/>
              <w:right w:w="144" w:type="dxa"/>
            </w:tcMar>
            <w:hideMark/>
          </w:tcPr>
          <w:p w:rsidR="00805C8B" w:rsidRPr="00EA5907" w:rsidRDefault="007915D0" w:rsidP="00F77AFF">
            <w:pPr>
              <w:spacing w:after="120"/>
              <w:jc w:val="both"/>
            </w:pPr>
            <w:r w:rsidRPr="00EA5907">
              <w:t>1 984,89</w:t>
            </w:r>
          </w:p>
        </w:tc>
        <w:tc>
          <w:tcPr>
            <w:tcW w:w="1417"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rPr>
                <w:bCs/>
              </w:rPr>
              <w:t>100%</w:t>
            </w:r>
          </w:p>
        </w:tc>
      </w:tr>
      <w:tr w:rsidR="00805C8B" w:rsidRPr="00EA5907" w:rsidTr="00F77AFF">
        <w:trPr>
          <w:trHeight w:val="705"/>
        </w:trPr>
        <w:tc>
          <w:tcPr>
            <w:tcW w:w="4680" w:type="dxa"/>
            <w:shd w:val="clear" w:color="auto" w:fill="auto"/>
            <w:tcMar>
              <w:top w:w="72" w:type="dxa"/>
              <w:left w:w="144" w:type="dxa"/>
              <w:bottom w:w="72" w:type="dxa"/>
              <w:right w:w="144" w:type="dxa"/>
            </w:tcMar>
          </w:tcPr>
          <w:p w:rsidR="00805C8B" w:rsidRPr="00EA5907" w:rsidRDefault="00805C8B" w:rsidP="00F77AFF">
            <w:pPr>
              <w:spacing w:after="120"/>
              <w:jc w:val="both"/>
            </w:pPr>
            <w:r w:rsidRPr="00EA5907">
              <w:t>1.8. Комплекс мероприятий по борьбе с борщевиком Сосновского на территории Мшинского сельского поселения</w:t>
            </w:r>
          </w:p>
        </w:tc>
        <w:tc>
          <w:tcPr>
            <w:tcW w:w="1843" w:type="dxa"/>
            <w:shd w:val="clear" w:color="auto" w:fill="auto"/>
            <w:tcMar>
              <w:top w:w="72" w:type="dxa"/>
              <w:left w:w="144" w:type="dxa"/>
              <w:bottom w:w="72" w:type="dxa"/>
              <w:right w:w="144" w:type="dxa"/>
            </w:tcMar>
          </w:tcPr>
          <w:p w:rsidR="00805C8B" w:rsidRPr="00EA5907" w:rsidRDefault="007915D0" w:rsidP="00F77AFF">
            <w:pPr>
              <w:spacing w:after="120"/>
              <w:jc w:val="both"/>
            </w:pPr>
            <w:r w:rsidRPr="00EA5907">
              <w:t>605,39</w:t>
            </w:r>
          </w:p>
        </w:tc>
        <w:tc>
          <w:tcPr>
            <w:tcW w:w="1985" w:type="dxa"/>
            <w:shd w:val="clear" w:color="auto" w:fill="auto"/>
            <w:tcMar>
              <w:top w:w="72" w:type="dxa"/>
              <w:left w:w="144" w:type="dxa"/>
              <w:bottom w:w="72" w:type="dxa"/>
              <w:right w:w="144" w:type="dxa"/>
            </w:tcMar>
          </w:tcPr>
          <w:p w:rsidR="00805C8B" w:rsidRPr="00EA5907" w:rsidRDefault="007915D0" w:rsidP="00F77AFF">
            <w:pPr>
              <w:spacing w:after="120"/>
              <w:jc w:val="both"/>
            </w:pPr>
            <w:r w:rsidRPr="00EA5907">
              <w:t>605,39</w:t>
            </w:r>
          </w:p>
        </w:tc>
        <w:tc>
          <w:tcPr>
            <w:tcW w:w="1417" w:type="dxa"/>
            <w:shd w:val="clear" w:color="auto" w:fill="auto"/>
            <w:tcMar>
              <w:top w:w="72" w:type="dxa"/>
              <w:left w:w="144" w:type="dxa"/>
              <w:bottom w:w="72" w:type="dxa"/>
              <w:right w:w="144" w:type="dxa"/>
            </w:tcMar>
            <w:hideMark/>
          </w:tcPr>
          <w:p w:rsidR="00805C8B" w:rsidRPr="00EA5907" w:rsidRDefault="007915D0" w:rsidP="00F77AFF">
            <w:pPr>
              <w:spacing w:after="120"/>
              <w:jc w:val="both"/>
            </w:pPr>
            <w:r w:rsidRPr="00EA5907">
              <w:rPr>
                <w:bCs/>
              </w:rPr>
              <w:t>100,0</w:t>
            </w:r>
            <w:r w:rsidR="00805C8B" w:rsidRPr="00EA5907">
              <w:rPr>
                <w:bCs/>
              </w:rPr>
              <w:t>%</w:t>
            </w:r>
          </w:p>
        </w:tc>
      </w:tr>
      <w:tr w:rsidR="00805C8B" w:rsidRPr="00EA5907" w:rsidTr="00F77AFF">
        <w:trPr>
          <w:trHeight w:val="1015"/>
        </w:trPr>
        <w:tc>
          <w:tcPr>
            <w:tcW w:w="4680" w:type="dxa"/>
            <w:shd w:val="clear" w:color="auto" w:fill="auto"/>
            <w:tcMar>
              <w:top w:w="72" w:type="dxa"/>
              <w:left w:w="144" w:type="dxa"/>
              <w:bottom w:w="72" w:type="dxa"/>
              <w:right w:w="144" w:type="dxa"/>
            </w:tcMar>
          </w:tcPr>
          <w:p w:rsidR="00805C8B" w:rsidRPr="00EA5907" w:rsidRDefault="007915D0" w:rsidP="007915D0">
            <w:pPr>
              <w:spacing w:after="120"/>
              <w:jc w:val="both"/>
            </w:pPr>
            <w:r w:rsidRPr="00EA5907">
              <w:t>1.9</w:t>
            </w:r>
            <w:r w:rsidR="00805C8B" w:rsidRPr="00EA5907">
              <w:t>. Благоустройство сельских территорий</w:t>
            </w:r>
          </w:p>
        </w:tc>
        <w:tc>
          <w:tcPr>
            <w:tcW w:w="1843" w:type="dxa"/>
            <w:shd w:val="clear" w:color="auto" w:fill="auto"/>
            <w:tcMar>
              <w:top w:w="72" w:type="dxa"/>
              <w:left w:w="144" w:type="dxa"/>
              <w:bottom w:w="72" w:type="dxa"/>
              <w:right w:w="144" w:type="dxa"/>
            </w:tcMar>
          </w:tcPr>
          <w:p w:rsidR="00805C8B" w:rsidRPr="00EA5907" w:rsidRDefault="007915D0" w:rsidP="00F77AFF">
            <w:pPr>
              <w:spacing w:after="120"/>
              <w:jc w:val="both"/>
              <w:rPr>
                <w:bCs/>
              </w:rPr>
            </w:pPr>
            <w:r w:rsidRPr="00EA5907">
              <w:rPr>
                <w:bCs/>
              </w:rPr>
              <w:t>5 671,07</w:t>
            </w:r>
          </w:p>
        </w:tc>
        <w:tc>
          <w:tcPr>
            <w:tcW w:w="1985" w:type="dxa"/>
            <w:shd w:val="clear" w:color="auto" w:fill="auto"/>
            <w:tcMar>
              <w:top w:w="72" w:type="dxa"/>
              <w:left w:w="144" w:type="dxa"/>
              <w:bottom w:w="72" w:type="dxa"/>
              <w:right w:w="144" w:type="dxa"/>
            </w:tcMar>
          </w:tcPr>
          <w:p w:rsidR="00805C8B" w:rsidRPr="00EA5907" w:rsidRDefault="007915D0" w:rsidP="00F77AFF">
            <w:pPr>
              <w:spacing w:after="120"/>
              <w:jc w:val="both"/>
              <w:rPr>
                <w:bCs/>
              </w:rPr>
            </w:pPr>
            <w:r w:rsidRPr="00EA5907">
              <w:rPr>
                <w:bCs/>
              </w:rPr>
              <w:t>4 256,65</w:t>
            </w:r>
          </w:p>
        </w:tc>
        <w:tc>
          <w:tcPr>
            <w:tcW w:w="1417" w:type="dxa"/>
            <w:shd w:val="clear" w:color="auto" w:fill="auto"/>
            <w:tcMar>
              <w:top w:w="72" w:type="dxa"/>
              <w:left w:w="144" w:type="dxa"/>
              <w:bottom w:w="72" w:type="dxa"/>
              <w:right w:w="144" w:type="dxa"/>
            </w:tcMar>
          </w:tcPr>
          <w:p w:rsidR="00805C8B" w:rsidRPr="00EA5907" w:rsidRDefault="007915D0" w:rsidP="00F77AFF">
            <w:pPr>
              <w:spacing w:after="120"/>
              <w:jc w:val="both"/>
              <w:rPr>
                <w:bCs/>
              </w:rPr>
            </w:pPr>
            <w:r w:rsidRPr="00EA5907">
              <w:rPr>
                <w:bCs/>
              </w:rPr>
              <w:t>90,12</w:t>
            </w:r>
            <w:r w:rsidR="00805C8B" w:rsidRPr="00EA5907">
              <w:rPr>
                <w:bCs/>
              </w:rPr>
              <w:t xml:space="preserve"> %</w:t>
            </w:r>
          </w:p>
        </w:tc>
      </w:tr>
      <w:tr w:rsidR="00805C8B" w:rsidRPr="00EA5907" w:rsidTr="00F77AFF">
        <w:trPr>
          <w:trHeight w:val="1015"/>
        </w:trPr>
        <w:tc>
          <w:tcPr>
            <w:tcW w:w="4680" w:type="dxa"/>
            <w:shd w:val="clear" w:color="auto" w:fill="auto"/>
            <w:tcMar>
              <w:top w:w="72" w:type="dxa"/>
              <w:left w:w="144" w:type="dxa"/>
              <w:bottom w:w="72" w:type="dxa"/>
              <w:right w:w="144" w:type="dxa"/>
            </w:tcMar>
          </w:tcPr>
          <w:p w:rsidR="00805C8B" w:rsidRPr="00EA5907" w:rsidRDefault="007915D0" w:rsidP="00F77AFF">
            <w:pPr>
              <w:spacing w:after="120"/>
              <w:jc w:val="both"/>
            </w:pPr>
            <w:r w:rsidRPr="00EA5907">
              <w:lastRenderedPageBreak/>
              <w:t>1.10</w:t>
            </w:r>
            <w:r w:rsidR="00805C8B" w:rsidRPr="00EA5907">
              <w:t>. Расходы на реализацию программ по формированию современной городской среды</w:t>
            </w:r>
          </w:p>
        </w:tc>
        <w:tc>
          <w:tcPr>
            <w:tcW w:w="1843" w:type="dxa"/>
            <w:shd w:val="clear" w:color="auto" w:fill="auto"/>
            <w:tcMar>
              <w:top w:w="72" w:type="dxa"/>
              <w:left w:w="144" w:type="dxa"/>
              <w:bottom w:w="72" w:type="dxa"/>
              <w:right w:w="144" w:type="dxa"/>
            </w:tcMar>
          </w:tcPr>
          <w:p w:rsidR="00805C8B" w:rsidRPr="00EA5907" w:rsidRDefault="007915D0" w:rsidP="00F77AFF">
            <w:pPr>
              <w:spacing w:after="120"/>
              <w:jc w:val="both"/>
              <w:rPr>
                <w:bCs/>
              </w:rPr>
            </w:pPr>
            <w:r w:rsidRPr="00EA5907">
              <w:rPr>
                <w:bCs/>
              </w:rPr>
              <w:t>8 639,15</w:t>
            </w:r>
          </w:p>
        </w:tc>
        <w:tc>
          <w:tcPr>
            <w:tcW w:w="1985" w:type="dxa"/>
            <w:shd w:val="clear" w:color="auto" w:fill="auto"/>
            <w:tcMar>
              <w:top w:w="72" w:type="dxa"/>
              <w:left w:w="144" w:type="dxa"/>
              <w:bottom w:w="72" w:type="dxa"/>
              <w:right w:w="144" w:type="dxa"/>
            </w:tcMar>
          </w:tcPr>
          <w:p w:rsidR="00805C8B" w:rsidRPr="00EA5907" w:rsidRDefault="007915D0" w:rsidP="00F77AFF">
            <w:pPr>
              <w:spacing w:after="120"/>
              <w:jc w:val="both"/>
              <w:rPr>
                <w:bCs/>
              </w:rPr>
            </w:pPr>
            <w:r w:rsidRPr="00EA5907">
              <w:rPr>
                <w:bCs/>
              </w:rPr>
              <w:t>8639,15</w:t>
            </w:r>
          </w:p>
        </w:tc>
        <w:tc>
          <w:tcPr>
            <w:tcW w:w="1417" w:type="dxa"/>
            <w:shd w:val="clear" w:color="auto" w:fill="auto"/>
            <w:tcMar>
              <w:top w:w="72" w:type="dxa"/>
              <w:left w:w="144" w:type="dxa"/>
              <w:bottom w:w="72" w:type="dxa"/>
              <w:right w:w="144" w:type="dxa"/>
            </w:tcMar>
          </w:tcPr>
          <w:p w:rsidR="00805C8B" w:rsidRPr="00EA5907" w:rsidRDefault="00805C8B" w:rsidP="00F77AFF">
            <w:pPr>
              <w:spacing w:after="120"/>
              <w:jc w:val="both"/>
              <w:rPr>
                <w:bCs/>
              </w:rPr>
            </w:pPr>
            <w:r w:rsidRPr="00EA5907">
              <w:rPr>
                <w:bCs/>
              </w:rPr>
              <w:t>100%</w:t>
            </w:r>
          </w:p>
        </w:tc>
      </w:tr>
      <w:tr w:rsidR="00805C8B" w:rsidRPr="00EA5907" w:rsidTr="00F77AFF">
        <w:trPr>
          <w:trHeight w:val="1015"/>
        </w:trPr>
        <w:tc>
          <w:tcPr>
            <w:tcW w:w="4680" w:type="dxa"/>
            <w:shd w:val="clear" w:color="auto" w:fill="auto"/>
            <w:tcMar>
              <w:top w:w="72" w:type="dxa"/>
              <w:left w:w="144" w:type="dxa"/>
              <w:bottom w:w="72" w:type="dxa"/>
              <w:right w:w="144" w:type="dxa"/>
            </w:tcMar>
          </w:tcPr>
          <w:p w:rsidR="00805C8B" w:rsidRPr="00EA5907" w:rsidRDefault="00805C8B" w:rsidP="00F77AFF">
            <w:pPr>
              <w:spacing w:after="120"/>
              <w:jc w:val="both"/>
            </w:pPr>
            <w:r w:rsidRPr="00EA5907">
              <w:t>1.13. Расходы на организацию деятельности по накоплению и транспортировке ТКО</w:t>
            </w:r>
          </w:p>
        </w:tc>
        <w:tc>
          <w:tcPr>
            <w:tcW w:w="1843" w:type="dxa"/>
            <w:shd w:val="clear" w:color="auto" w:fill="auto"/>
            <w:tcMar>
              <w:top w:w="72" w:type="dxa"/>
              <w:left w:w="144" w:type="dxa"/>
              <w:bottom w:w="72" w:type="dxa"/>
              <w:right w:w="144" w:type="dxa"/>
            </w:tcMar>
          </w:tcPr>
          <w:p w:rsidR="00805C8B" w:rsidRPr="00EA5907" w:rsidRDefault="00805C8B" w:rsidP="00F77AFF">
            <w:pPr>
              <w:spacing w:after="120"/>
              <w:jc w:val="both"/>
              <w:rPr>
                <w:bCs/>
              </w:rPr>
            </w:pPr>
            <w:r w:rsidRPr="00EA5907">
              <w:rPr>
                <w:bCs/>
              </w:rPr>
              <w:t>250,0</w:t>
            </w:r>
          </w:p>
        </w:tc>
        <w:tc>
          <w:tcPr>
            <w:tcW w:w="1985" w:type="dxa"/>
            <w:shd w:val="clear" w:color="auto" w:fill="auto"/>
            <w:tcMar>
              <w:top w:w="72" w:type="dxa"/>
              <w:left w:w="144" w:type="dxa"/>
              <w:bottom w:w="72" w:type="dxa"/>
              <w:right w:w="144" w:type="dxa"/>
            </w:tcMar>
          </w:tcPr>
          <w:p w:rsidR="00805C8B" w:rsidRPr="00EA5907" w:rsidRDefault="007915D0" w:rsidP="00F77AFF">
            <w:pPr>
              <w:spacing w:after="120"/>
              <w:jc w:val="both"/>
              <w:rPr>
                <w:bCs/>
              </w:rPr>
            </w:pPr>
            <w:r w:rsidRPr="00EA5907">
              <w:rPr>
                <w:bCs/>
              </w:rPr>
              <w:t>182,79</w:t>
            </w:r>
          </w:p>
        </w:tc>
        <w:tc>
          <w:tcPr>
            <w:tcW w:w="1417" w:type="dxa"/>
            <w:shd w:val="clear" w:color="auto" w:fill="auto"/>
            <w:tcMar>
              <w:top w:w="72" w:type="dxa"/>
              <w:left w:w="144" w:type="dxa"/>
              <w:bottom w:w="72" w:type="dxa"/>
              <w:right w:w="144" w:type="dxa"/>
            </w:tcMar>
          </w:tcPr>
          <w:p w:rsidR="00805C8B" w:rsidRPr="00EA5907" w:rsidRDefault="007915D0" w:rsidP="00F77AFF">
            <w:pPr>
              <w:spacing w:after="120"/>
              <w:jc w:val="both"/>
              <w:rPr>
                <w:bCs/>
              </w:rPr>
            </w:pPr>
            <w:r w:rsidRPr="00EA5907">
              <w:rPr>
                <w:bCs/>
              </w:rPr>
              <w:t>73,12</w:t>
            </w:r>
            <w:r w:rsidR="00805C8B" w:rsidRPr="00EA5907">
              <w:rPr>
                <w:bCs/>
              </w:rPr>
              <w:t>%</w:t>
            </w:r>
          </w:p>
        </w:tc>
      </w:tr>
      <w:tr w:rsidR="00805C8B" w:rsidRPr="00EA5907" w:rsidTr="00F77AFF">
        <w:trPr>
          <w:trHeight w:val="522"/>
        </w:trPr>
        <w:tc>
          <w:tcPr>
            <w:tcW w:w="4680" w:type="dxa"/>
            <w:shd w:val="clear" w:color="auto" w:fill="auto"/>
            <w:tcMar>
              <w:top w:w="72" w:type="dxa"/>
              <w:left w:w="144" w:type="dxa"/>
              <w:bottom w:w="72" w:type="dxa"/>
              <w:right w:w="144" w:type="dxa"/>
            </w:tcMar>
            <w:hideMark/>
          </w:tcPr>
          <w:p w:rsidR="00805C8B" w:rsidRPr="00EA5907" w:rsidRDefault="00805C8B" w:rsidP="00F77AFF">
            <w:pPr>
              <w:spacing w:after="120"/>
              <w:jc w:val="both"/>
            </w:pPr>
            <w:r w:rsidRPr="00EA5907">
              <w:t>ИТОГО ПО ПРОГРАММЕ:</w:t>
            </w:r>
          </w:p>
        </w:tc>
        <w:tc>
          <w:tcPr>
            <w:tcW w:w="1843" w:type="dxa"/>
            <w:shd w:val="clear" w:color="auto" w:fill="auto"/>
            <w:tcMar>
              <w:top w:w="72" w:type="dxa"/>
              <w:left w:w="144" w:type="dxa"/>
              <w:bottom w:w="72" w:type="dxa"/>
              <w:right w:w="144" w:type="dxa"/>
            </w:tcMar>
            <w:hideMark/>
          </w:tcPr>
          <w:p w:rsidR="00805C8B" w:rsidRPr="00EA5907" w:rsidRDefault="007915D0" w:rsidP="00F77AFF">
            <w:pPr>
              <w:spacing w:after="120"/>
              <w:jc w:val="both"/>
              <w:rPr>
                <w:bCs/>
              </w:rPr>
            </w:pPr>
            <w:r w:rsidRPr="00EA5907">
              <w:rPr>
                <w:bCs/>
              </w:rPr>
              <w:t>43 894,02</w:t>
            </w:r>
          </w:p>
        </w:tc>
        <w:tc>
          <w:tcPr>
            <w:tcW w:w="1985" w:type="dxa"/>
            <w:shd w:val="clear" w:color="auto" w:fill="auto"/>
            <w:tcMar>
              <w:top w:w="72" w:type="dxa"/>
              <w:left w:w="144" w:type="dxa"/>
              <w:bottom w:w="72" w:type="dxa"/>
              <w:right w:w="144" w:type="dxa"/>
            </w:tcMar>
            <w:hideMark/>
          </w:tcPr>
          <w:p w:rsidR="00805C8B" w:rsidRPr="00EA5907" w:rsidRDefault="007915D0" w:rsidP="00F77AFF">
            <w:pPr>
              <w:spacing w:after="120"/>
              <w:jc w:val="both"/>
              <w:rPr>
                <w:bCs/>
              </w:rPr>
            </w:pPr>
            <w:r w:rsidRPr="00EA5907">
              <w:rPr>
                <w:bCs/>
              </w:rPr>
              <w:t>37 477,95</w:t>
            </w:r>
          </w:p>
        </w:tc>
        <w:tc>
          <w:tcPr>
            <w:tcW w:w="1417" w:type="dxa"/>
            <w:shd w:val="clear" w:color="auto" w:fill="auto"/>
            <w:tcMar>
              <w:top w:w="72" w:type="dxa"/>
              <w:left w:w="144" w:type="dxa"/>
              <w:bottom w:w="72" w:type="dxa"/>
              <w:right w:w="144" w:type="dxa"/>
            </w:tcMar>
            <w:hideMark/>
          </w:tcPr>
          <w:p w:rsidR="00805C8B" w:rsidRPr="00EA5907" w:rsidRDefault="007915D0" w:rsidP="00F77AFF">
            <w:pPr>
              <w:spacing w:after="120"/>
              <w:jc w:val="both"/>
              <w:rPr>
                <w:bCs/>
              </w:rPr>
            </w:pPr>
            <w:r w:rsidRPr="00EA5907">
              <w:rPr>
                <w:bCs/>
              </w:rPr>
              <w:t>85,38%</w:t>
            </w:r>
          </w:p>
        </w:tc>
      </w:tr>
    </w:tbl>
    <w:p w:rsidR="00805C8B" w:rsidRDefault="00805C8B" w:rsidP="00805C8B">
      <w:pPr>
        <w:spacing w:after="120"/>
        <w:rPr>
          <w:b/>
          <w:bCs/>
        </w:rPr>
      </w:pPr>
    </w:p>
    <w:p w:rsidR="00F90A25" w:rsidRDefault="00F90A25" w:rsidP="00805C8B">
      <w:pPr>
        <w:spacing w:after="120"/>
        <w:rPr>
          <w:b/>
          <w:bCs/>
        </w:rPr>
      </w:pPr>
    </w:p>
    <w:p w:rsidR="00F90A25" w:rsidRDefault="00F90A25" w:rsidP="00805C8B">
      <w:pPr>
        <w:spacing w:after="120"/>
        <w:rPr>
          <w:b/>
          <w:bCs/>
        </w:rPr>
      </w:pPr>
    </w:p>
    <w:p w:rsidR="00F90A25" w:rsidRPr="00EA5907" w:rsidRDefault="00F90A25" w:rsidP="00805C8B">
      <w:pPr>
        <w:spacing w:after="120"/>
        <w:rPr>
          <w:b/>
          <w:bCs/>
        </w:rPr>
      </w:pPr>
    </w:p>
    <w:p w:rsidR="00805C8B" w:rsidRPr="00EA5907" w:rsidRDefault="00805C8B" w:rsidP="00805C8B">
      <w:pPr>
        <w:spacing w:after="120"/>
        <w:jc w:val="center"/>
        <w:rPr>
          <w:b/>
        </w:rPr>
      </w:pPr>
      <w:r w:rsidRPr="00EA5907">
        <w:rPr>
          <w:b/>
          <w:bCs/>
        </w:rPr>
        <w:t xml:space="preserve">НЕПРОГРАММНЫЕ РАСХОДЫ – </w:t>
      </w:r>
      <w:r w:rsidR="00B4224F" w:rsidRPr="00EA5907">
        <w:rPr>
          <w:b/>
          <w:bCs/>
        </w:rPr>
        <w:t>2 587,90</w:t>
      </w:r>
      <w:r w:rsidRPr="00EA5907">
        <w:rPr>
          <w:b/>
          <w:bCs/>
        </w:rPr>
        <w:t xml:space="preserve"> тыс. руб.</w:t>
      </w:r>
    </w:p>
    <w:p w:rsidR="00805C8B" w:rsidRPr="00EA5907" w:rsidRDefault="00805C8B" w:rsidP="00805C8B">
      <w:pPr>
        <w:jc w:val="both"/>
      </w:pPr>
      <w:r w:rsidRPr="00EA5907">
        <w:t>Это расходы на общегосударственные вопросы и обеспечение функций органов местного самоуправления, на мероприятия по землеустройству и землепользованию, градостроительству, постановка на кадастровый учет объектов, регистрация прав на имущество, оценка имущества.</w:t>
      </w:r>
    </w:p>
    <w:p w:rsidR="000E6C71" w:rsidRDefault="00805C8B" w:rsidP="005E2875">
      <w:pPr>
        <w:jc w:val="both"/>
      </w:pPr>
      <w:r w:rsidRPr="00EA5907">
        <w:t>-выплата муниципальной пенсии.</w:t>
      </w:r>
    </w:p>
    <w:p w:rsidR="00F90A25" w:rsidRPr="00EA5907" w:rsidRDefault="00F90A25" w:rsidP="005E2875">
      <w:pPr>
        <w:jc w:val="both"/>
      </w:pPr>
    </w:p>
    <w:p w:rsidR="005E2875" w:rsidRDefault="00BF7793" w:rsidP="00AF666B">
      <w:pPr>
        <w:jc w:val="both"/>
      </w:pPr>
      <w:r w:rsidRPr="00EA5907">
        <w:t xml:space="preserve">Остановлюсь  подробнее на мероприятиях, которые были проведены в </w:t>
      </w:r>
      <w:r w:rsidR="007021F7" w:rsidRPr="00EA5907">
        <w:t>202</w:t>
      </w:r>
      <w:r w:rsidR="00402F3C" w:rsidRPr="00EA5907">
        <w:t>4</w:t>
      </w:r>
      <w:r w:rsidRPr="00EA5907">
        <w:t xml:space="preserve"> г. </w:t>
      </w:r>
    </w:p>
    <w:p w:rsidR="00BE2389" w:rsidRDefault="00BE2389" w:rsidP="00AF666B">
      <w:pPr>
        <w:jc w:val="both"/>
      </w:pPr>
    </w:p>
    <w:p w:rsidR="00BE2389" w:rsidRDefault="00BE2389" w:rsidP="00AF666B">
      <w:pPr>
        <w:jc w:val="both"/>
      </w:pPr>
    </w:p>
    <w:p w:rsidR="00BE2389" w:rsidRDefault="00BE2389" w:rsidP="00AF666B">
      <w:pPr>
        <w:jc w:val="both"/>
      </w:pPr>
    </w:p>
    <w:p w:rsidR="00BE2389" w:rsidRDefault="00BE2389" w:rsidP="00AF666B">
      <w:pPr>
        <w:jc w:val="both"/>
      </w:pPr>
    </w:p>
    <w:p w:rsidR="00BE2389" w:rsidRDefault="00BE2389" w:rsidP="00AF666B">
      <w:pPr>
        <w:jc w:val="both"/>
      </w:pPr>
    </w:p>
    <w:p w:rsidR="00BE2389" w:rsidRPr="00EA5907" w:rsidRDefault="00BE2389" w:rsidP="00AF666B">
      <w:pPr>
        <w:jc w:val="both"/>
      </w:pPr>
    </w:p>
    <w:p w:rsidR="00BE2389" w:rsidRPr="00BE2389" w:rsidRDefault="00BE2389" w:rsidP="00BE2389">
      <w:pPr>
        <w:jc w:val="center"/>
        <w:outlineLvl w:val="2"/>
        <w:rPr>
          <w:b/>
          <w:bCs/>
        </w:rPr>
      </w:pPr>
      <w:r w:rsidRPr="00BE2389">
        <w:rPr>
          <w:b/>
          <w:bCs/>
        </w:rPr>
        <w:t>Проведение мероприятий по уничтожению борщевика Сосновского</w:t>
      </w:r>
    </w:p>
    <w:p w:rsidR="00BE2389" w:rsidRPr="00BE2389" w:rsidRDefault="00BE2389" w:rsidP="00BE2389">
      <w:pPr>
        <w:outlineLvl w:val="2"/>
        <w:rPr>
          <w:b/>
          <w:bCs/>
        </w:rPr>
      </w:pPr>
    </w:p>
    <w:p w:rsidR="00BE2389" w:rsidRPr="00BE2389" w:rsidRDefault="00BE2389" w:rsidP="00BE2389">
      <w:pPr>
        <w:jc w:val="both"/>
      </w:pPr>
      <w:r w:rsidRPr="00BE2389">
        <w:t xml:space="preserve">    В 2024 году Мшинское сельское поселение приняло участие в программе АПК Ленинградской области, направленной на уничтожение борщевика Сосновского. В рамках программы был применен химический метод (двукратная обработка) на территории общей площадью </w:t>
      </w:r>
      <w:r w:rsidRPr="00BE2389">
        <w:rPr>
          <w:bCs/>
        </w:rPr>
        <w:t>70,0 га</w:t>
      </w:r>
      <w:r w:rsidRPr="00BE2389">
        <w:t xml:space="preserve"> в следующих населенных пунктах:</w:t>
      </w:r>
    </w:p>
    <w:p w:rsidR="00BE2389" w:rsidRPr="00BE2389" w:rsidRDefault="00BE2389" w:rsidP="00BE2389">
      <w:pPr>
        <w:numPr>
          <w:ilvl w:val="0"/>
          <w:numId w:val="46"/>
        </w:numPr>
        <w:spacing w:after="160" w:line="259" w:lineRule="auto"/>
        <w:jc w:val="both"/>
      </w:pPr>
      <w:r w:rsidRPr="00BE2389">
        <w:t>деревня Сорочкино;</w:t>
      </w:r>
    </w:p>
    <w:p w:rsidR="00BE2389" w:rsidRPr="00BE2389" w:rsidRDefault="00BE2389" w:rsidP="00BE2389">
      <w:pPr>
        <w:numPr>
          <w:ilvl w:val="0"/>
          <w:numId w:val="46"/>
        </w:numPr>
        <w:spacing w:after="160" w:line="259" w:lineRule="auto"/>
        <w:jc w:val="both"/>
      </w:pPr>
      <w:r w:rsidRPr="00BE2389">
        <w:t>деревня Большая Ящера;</w:t>
      </w:r>
    </w:p>
    <w:p w:rsidR="00BE2389" w:rsidRPr="00BE2389" w:rsidRDefault="00BE2389" w:rsidP="00BE2389">
      <w:pPr>
        <w:numPr>
          <w:ilvl w:val="0"/>
          <w:numId w:val="46"/>
        </w:numPr>
        <w:spacing w:after="160" w:line="259" w:lineRule="auto"/>
        <w:jc w:val="both"/>
      </w:pPr>
      <w:r w:rsidRPr="00BE2389">
        <w:t>поселок Красный Маяк;</w:t>
      </w:r>
    </w:p>
    <w:p w:rsidR="00BE2389" w:rsidRPr="00BE2389" w:rsidRDefault="00BE2389" w:rsidP="00BE2389">
      <w:pPr>
        <w:numPr>
          <w:ilvl w:val="0"/>
          <w:numId w:val="46"/>
        </w:numPr>
        <w:spacing w:after="160" w:line="259" w:lineRule="auto"/>
        <w:jc w:val="both"/>
      </w:pPr>
      <w:r w:rsidRPr="00BE2389">
        <w:t>деревня Кузнецово;</w:t>
      </w:r>
    </w:p>
    <w:p w:rsidR="00BE2389" w:rsidRPr="00BE2389" w:rsidRDefault="00BE2389" w:rsidP="00BE2389">
      <w:pPr>
        <w:numPr>
          <w:ilvl w:val="0"/>
          <w:numId w:val="46"/>
        </w:numPr>
        <w:spacing w:after="160" w:line="259" w:lineRule="auto"/>
        <w:jc w:val="both"/>
      </w:pPr>
      <w:r w:rsidRPr="00BE2389">
        <w:t>поселок Мшинская.</w:t>
      </w:r>
    </w:p>
    <w:p w:rsidR="00BE2389" w:rsidRPr="00BE2389" w:rsidRDefault="00BE2389" w:rsidP="00BE2389">
      <w:pPr>
        <w:jc w:val="both"/>
      </w:pPr>
      <w:r w:rsidRPr="00BE2389">
        <w:t xml:space="preserve">Общая сумма затрат на проведение мероприятий составила </w:t>
      </w:r>
      <w:r w:rsidRPr="00BE2389">
        <w:rPr>
          <w:bCs/>
        </w:rPr>
        <w:t>554 182,66 рублей</w:t>
      </w:r>
      <w:r w:rsidRPr="00BE2389">
        <w:t>.</w:t>
      </w:r>
    </w:p>
    <w:p w:rsidR="00BE2389" w:rsidRPr="00BE2389" w:rsidRDefault="00BE2389" w:rsidP="00BE2389">
      <w:pPr>
        <w:jc w:val="both"/>
      </w:pPr>
    </w:p>
    <w:p w:rsidR="00BE2389" w:rsidRPr="00BE2389" w:rsidRDefault="00BE2389" w:rsidP="00BE2389">
      <w:pPr>
        <w:jc w:val="both"/>
        <w:outlineLvl w:val="3"/>
      </w:pPr>
      <w:r w:rsidRPr="00BE2389">
        <w:rPr>
          <w:bCs/>
          <w:u w:val="single"/>
        </w:rPr>
        <w:t xml:space="preserve">Считаю необходимым напомнить </w:t>
      </w:r>
      <w:r w:rsidRPr="00BE2389">
        <w:t xml:space="preserve">всем </w:t>
      </w:r>
      <w:r w:rsidRPr="00BE2389">
        <w:rPr>
          <w:bCs/>
        </w:rPr>
        <w:t>собственникам, арендаторам и пользователям земельных участков</w:t>
      </w:r>
      <w:r w:rsidRPr="00BE2389">
        <w:t xml:space="preserve"> об их обязанности проводить мероприятия по уничтожению борщевика Сосновского на своих территориях. Это необходимо для предотвращения распространения опасного растения, которое наносит вред экологии, сельскому хозяйству и здоровью людей.</w:t>
      </w:r>
    </w:p>
    <w:p w:rsidR="00BE2389" w:rsidRPr="00BE2389" w:rsidRDefault="00BE2389" w:rsidP="00BE2389">
      <w:pPr>
        <w:jc w:val="both"/>
      </w:pPr>
      <w:r w:rsidRPr="00BE2389">
        <w:t>Своевременное выполнение данных мероприятий способствует улучшению экологической обстановки и безопасности на территории поселения.</w:t>
      </w:r>
    </w:p>
    <w:p w:rsidR="00EA5907" w:rsidRDefault="00EA5907" w:rsidP="005E2875">
      <w:pPr>
        <w:jc w:val="both"/>
      </w:pPr>
    </w:p>
    <w:p w:rsidR="00EA5907" w:rsidRPr="00EA5907" w:rsidRDefault="00EA5907" w:rsidP="005E2875">
      <w:pPr>
        <w:jc w:val="both"/>
      </w:pPr>
    </w:p>
    <w:p w:rsidR="007C36D5" w:rsidRPr="00EA5907" w:rsidRDefault="007C36D5" w:rsidP="007C36D5">
      <w:pPr>
        <w:jc w:val="center"/>
        <w:rPr>
          <w:b/>
          <w:bCs/>
        </w:rPr>
      </w:pPr>
      <w:r w:rsidRPr="00EA5907">
        <w:rPr>
          <w:b/>
          <w:bCs/>
        </w:rPr>
        <w:t>«Развитие автомобильных дорог в Мшинском сельском поселении Лужского муниципального района»</w:t>
      </w:r>
    </w:p>
    <w:p w:rsidR="00F77AFF" w:rsidRDefault="00F77AFF" w:rsidP="007C36D5">
      <w:pPr>
        <w:jc w:val="center"/>
        <w:rPr>
          <w:b/>
          <w:bCs/>
        </w:rPr>
      </w:pPr>
    </w:p>
    <w:p w:rsidR="00BE2389" w:rsidRDefault="00BE2389" w:rsidP="007C36D5">
      <w:pPr>
        <w:jc w:val="center"/>
        <w:rPr>
          <w:b/>
          <w:bCs/>
        </w:rPr>
      </w:pPr>
    </w:p>
    <w:p w:rsidR="00BE2389" w:rsidRDefault="00BE2389" w:rsidP="007C36D5">
      <w:pPr>
        <w:jc w:val="center"/>
        <w:rPr>
          <w:b/>
          <w:bCs/>
        </w:rPr>
      </w:pPr>
    </w:p>
    <w:p w:rsidR="00BE2389" w:rsidRPr="00BE2389" w:rsidRDefault="00BE2389" w:rsidP="00BE2389">
      <w:pPr>
        <w:keepNext/>
        <w:keepLines/>
        <w:widowControl w:val="0"/>
        <w:jc w:val="both"/>
        <w:outlineLvl w:val="0"/>
        <w:rPr>
          <w:rFonts w:eastAsiaTheme="minorHAnsi"/>
          <w:lang w:eastAsia="en-US"/>
        </w:rPr>
      </w:pPr>
      <w:r w:rsidRPr="00BE2389">
        <w:rPr>
          <w:rFonts w:eastAsiaTheme="minorHAnsi"/>
          <w:lang w:eastAsia="en-US"/>
        </w:rPr>
        <w:t>В реестр внесено 87 дорог.</w:t>
      </w:r>
    </w:p>
    <w:p w:rsidR="00BE2389" w:rsidRPr="00BE2389" w:rsidRDefault="00BE2389" w:rsidP="00BE2389">
      <w:pPr>
        <w:keepNext/>
        <w:keepLines/>
        <w:widowControl w:val="0"/>
        <w:jc w:val="both"/>
        <w:outlineLvl w:val="0"/>
        <w:rPr>
          <w:rFonts w:eastAsiaTheme="minorHAnsi"/>
          <w:bCs/>
          <w:iCs/>
          <w:lang w:eastAsia="en-US"/>
        </w:rPr>
      </w:pPr>
      <w:r w:rsidRPr="00BE2389">
        <w:rPr>
          <w:rFonts w:eastAsiaTheme="minorHAnsi"/>
          <w:lang w:eastAsia="en-US"/>
        </w:rPr>
        <w:t xml:space="preserve">Общая протяженность автомобильных дорог общего пользования местного значения на территории </w:t>
      </w:r>
      <w:r w:rsidRPr="00BE2389">
        <w:rPr>
          <w:rFonts w:eastAsiaTheme="minorHAnsi"/>
          <w:bCs/>
          <w:iCs/>
          <w:lang w:eastAsia="en-US"/>
        </w:rPr>
        <w:t xml:space="preserve"> МО «Мшинского сельского поселения» по состоянию на 25.02.2025 года  </w:t>
      </w:r>
      <w:r w:rsidRPr="00BE2389">
        <w:rPr>
          <w:rFonts w:eastAsiaTheme="minorHAnsi"/>
          <w:lang w:eastAsia="en-US"/>
        </w:rPr>
        <w:t>80,9</w:t>
      </w:r>
      <w:r w:rsidRPr="00BE2389">
        <w:rPr>
          <w:rFonts w:eastAsiaTheme="minorHAnsi"/>
          <w:bCs/>
          <w:iCs/>
          <w:lang w:eastAsia="en-US"/>
        </w:rPr>
        <w:t xml:space="preserve"> км (0,5 км – грунтовые, 80,4 км – с твердым покрытием ( в том числе 28,4 км  асфальт)</w:t>
      </w:r>
    </w:p>
    <w:p w:rsidR="00BE2389" w:rsidRPr="00BE2389" w:rsidRDefault="00BE2389" w:rsidP="00BE2389">
      <w:pPr>
        <w:jc w:val="both"/>
        <w:rPr>
          <w:bCs/>
          <w:iCs/>
        </w:rPr>
      </w:pPr>
      <w:r w:rsidRPr="00BE2389">
        <w:rPr>
          <w:bCs/>
          <w:iCs/>
        </w:rPr>
        <w:t xml:space="preserve">          </w:t>
      </w:r>
    </w:p>
    <w:p w:rsidR="00BE2389" w:rsidRPr="00BE2389" w:rsidRDefault="00BE2389" w:rsidP="00BE2389">
      <w:pPr>
        <w:jc w:val="both"/>
      </w:pPr>
      <w:r w:rsidRPr="00BE2389">
        <w:t xml:space="preserve">          Ремонт и обслуживание возложено на администрацию Мшинского СП.</w:t>
      </w:r>
    </w:p>
    <w:p w:rsidR="00BE2389" w:rsidRPr="00BE2389" w:rsidRDefault="00BE2389" w:rsidP="00BE2389">
      <w:pPr>
        <w:jc w:val="both"/>
        <w:rPr>
          <w:bCs/>
          <w:iCs/>
        </w:rPr>
      </w:pPr>
    </w:p>
    <w:p w:rsidR="00BE2389" w:rsidRPr="00BE2389" w:rsidRDefault="00BE2389" w:rsidP="00BE2389">
      <w:pPr>
        <w:widowControl w:val="0"/>
        <w:ind w:right="40"/>
        <w:jc w:val="both"/>
        <w:rPr>
          <w:rFonts w:eastAsiaTheme="minorHAnsi"/>
          <w:bCs/>
          <w:iCs/>
          <w:lang w:eastAsia="en-US"/>
        </w:rPr>
      </w:pPr>
      <w:r w:rsidRPr="00BE2389">
        <w:rPr>
          <w:rFonts w:eastAsiaTheme="minorHAnsi"/>
          <w:bCs/>
          <w:iCs/>
          <w:lang w:eastAsia="en-US"/>
        </w:rPr>
        <w:t xml:space="preserve">       </w:t>
      </w:r>
      <w:r w:rsidR="00063057">
        <w:rPr>
          <w:rFonts w:eastAsiaTheme="minorHAnsi"/>
          <w:bCs/>
          <w:iCs/>
          <w:lang w:eastAsia="en-US"/>
        </w:rPr>
        <w:t xml:space="preserve">Кроме того </w:t>
      </w:r>
      <w:r w:rsidRPr="00BE2389">
        <w:rPr>
          <w:rFonts w:eastAsiaTheme="minorHAnsi"/>
          <w:lang w:eastAsia="en-US"/>
        </w:rPr>
        <w:t>59,82</w:t>
      </w:r>
      <w:r w:rsidRPr="00BE2389">
        <w:rPr>
          <w:rFonts w:eastAsiaTheme="minorHAnsi"/>
          <w:bCs/>
          <w:iCs/>
          <w:lang w:eastAsia="en-US"/>
        </w:rPr>
        <w:t xml:space="preserve"> км дорог общего пользования регионального значения. Находятся на обслуживании  ГП «</w:t>
      </w:r>
      <w:r w:rsidRPr="00BE2389">
        <w:rPr>
          <w:rFonts w:eastAsiaTheme="minorHAnsi"/>
          <w:lang w:eastAsia="en-US"/>
        </w:rPr>
        <w:t>Киришское ДРСУ</w:t>
      </w:r>
      <w:r w:rsidRPr="00BE2389">
        <w:rPr>
          <w:rFonts w:eastAsiaTheme="minorHAnsi"/>
          <w:bCs/>
          <w:iCs/>
          <w:lang w:eastAsia="en-US"/>
        </w:rPr>
        <w:t xml:space="preserve">». </w:t>
      </w:r>
    </w:p>
    <w:p w:rsidR="00BE2389" w:rsidRPr="00BE2389" w:rsidRDefault="00BE2389" w:rsidP="00BE2389">
      <w:pPr>
        <w:widowControl w:val="0"/>
        <w:ind w:right="40"/>
        <w:jc w:val="both"/>
        <w:rPr>
          <w:rFonts w:eastAsiaTheme="minorHAnsi"/>
          <w:bCs/>
          <w:iCs/>
          <w:lang w:eastAsia="en-US"/>
        </w:rPr>
      </w:pPr>
    </w:p>
    <w:p w:rsidR="00BE2389" w:rsidRPr="00BE2389" w:rsidRDefault="00BE2389" w:rsidP="00BE2389">
      <w:pPr>
        <w:ind w:left="851"/>
        <w:contextualSpacing/>
        <w:jc w:val="both"/>
      </w:pPr>
      <w:r w:rsidRPr="00BE2389">
        <w:t>- Большая Ящера–Кемск                                  -3,518 км;</w:t>
      </w:r>
    </w:p>
    <w:p w:rsidR="00BE2389" w:rsidRPr="00BE2389" w:rsidRDefault="00BE2389" w:rsidP="00BE2389">
      <w:pPr>
        <w:ind w:left="851"/>
        <w:contextualSpacing/>
        <w:jc w:val="both"/>
      </w:pPr>
      <w:r w:rsidRPr="00BE2389">
        <w:t>- Большая Дивенка-Тозырево                         –3,380 км;</w:t>
      </w:r>
    </w:p>
    <w:p w:rsidR="00BE2389" w:rsidRPr="00BE2389" w:rsidRDefault="00BE2389" w:rsidP="00BE2389">
      <w:pPr>
        <w:ind w:left="851"/>
        <w:contextualSpacing/>
        <w:jc w:val="both"/>
      </w:pPr>
      <w:r w:rsidRPr="00BE2389">
        <w:t>- Красный Маяк-Пехенец-Киевское шоссе – 32,374 км;</w:t>
      </w:r>
    </w:p>
    <w:p w:rsidR="00BE2389" w:rsidRPr="00BE2389" w:rsidRDefault="00BE2389" w:rsidP="00BE2389">
      <w:pPr>
        <w:ind w:left="851"/>
        <w:contextualSpacing/>
        <w:jc w:val="both"/>
      </w:pPr>
      <w:r w:rsidRPr="00BE2389">
        <w:t>- Пехенец-Малая Ящера                                  – 2,448 км;</w:t>
      </w:r>
    </w:p>
    <w:p w:rsidR="00BE2389" w:rsidRPr="00BE2389" w:rsidRDefault="00BE2389" w:rsidP="00BE2389">
      <w:pPr>
        <w:ind w:left="851"/>
        <w:contextualSpacing/>
        <w:jc w:val="both"/>
      </w:pPr>
      <w:r w:rsidRPr="00BE2389">
        <w:t>- Подъезд к ж/д станции Низовская               – 4,289 км;</w:t>
      </w:r>
    </w:p>
    <w:p w:rsidR="00BE2389" w:rsidRPr="00BE2389" w:rsidRDefault="00BE2389" w:rsidP="00BE2389">
      <w:pPr>
        <w:ind w:left="851"/>
        <w:contextualSpacing/>
        <w:jc w:val="both"/>
      </w:pPr>
      <w:r w:rsidRPr="00BE2389">
        <w:t>- Ящера-Дивенская-Кузнецово                      – 15,705 км (проходит по  двум районам: Лужский – протяженность 13,815 км, Гатчинский – протяженность 1,890 км)</w:t>
      </w:r>
    </w:p>
    <w:p w:rsidR="00BE2389" w:rsidRPr="00BE2389" w:rsidRDefault="00BE2389" w:rsidP="00BE2389">
      <w:pPr>
        <w:jc w:val="both"/>
        <w:outlineLvl w:val="2"/>
        <w:rPr>
          <w:bCs/>
        </w:rPr>
      </w:pPr>
    </w:p>
    <w:p w:rsidR="00BE2389" w:rsidRDefault="00BE2389" w:rsidP="007C36D5">
      <w:pPr>
        <w:jc w:val="center"/>
        <w:rPr>
          <w:b/>
          <w:bCs/>
        </w:rPr>
      </w:pPr>
    </w:p>
    <w:p w:rsidR="00BE2389" w:rsidRDefault="00BE2389" w:rsidP="007C36D5">
      <w:pPr>
        <w:jc w:val="center"/>
        <w:rPr>
          <w:b/>
          <w:bCs/>
        </w:rPr>
      </w:pPr>
    </w:p>
    <w:p w:rsidR="00BE2389" w:rsidRPr="00EA5907" w:rsidRDefault="00BE2389" w:rsidP="007C36D5">
      <w:pPr>
        <w:jc w:val="center"/>
        <w:rPr>
          <w:b/>
          <w:bCs/>
        </w:rPr>
      </w:pPr>
    </w:p>
    <w:p w:rsidR="00B70A87" w:rsidRPr="00EA5907" w:rsidRDefault="00B70A87" w:rsidP="00B74659">
      <w:pPr>
        <w:jc w:val="both"/>
      </w:pPr>
      <w:r w:rsidRPr="00EA5907">
        <w:rPr>
          <w:b/>
          <w:u w:val="single"/>
        </w:rPr>
        <w:t>В 2024 году</w:t>
      </w:r>
      <w:r w:rsidRPr="00EA5907">
        <w:rPr>
          <w:b/>
        </w:rPr>
        <w:t xml:space="preserve"> </w:t>
      </w:r>
      <w:r w:rsidRPr="00EA5907">
        <w:t>в</w:t>
      </w:r>
      <w:r w:rsidR="007E0534" w:rsidRPr="00EA5907">
        <w:t xml:space="preserve"> рамках реализации государственной программы Ленинградской области «Развитие транспортной системы Ленинградской области»</w:t>
      </w:r>
      <w:r w:rsidR="00B74659" w:rsidRPr="00EA5907">
        <w:t xml:space="preserve"> </w:t>
      </w:r>
      <w:r w:rsidRPr="00EA5907">
        <w:t xml:space="preserve">выполнены </w:t>
      </w:r>
      <w:r w:rsidR="00BE2389">
        <w:t xml:space="preserve">следующие </w:t>
      </w:r>
      <w:r w:rsidRPr="00EA5907">
        <w:t>работы:</w:t>
      </w:r>
    </w:p>
    <w:p w:rsidR="007E0534" w:rsidRPr="00EA5907" w:rsidRDefault="007E0534" w:rsidP="007E0534">
      <w:pPr>
        <w:jc w:val="both"/>
      </w:pPr>
      <w:r w:rsidRPr="00EA5907">
        <w:rPr>
          <w:iCs/>
        </w:rPr>
        <w:t xml:space="preserve">- капитальный ремонт автомобильной дороги общего пользования местного значения </w:t>
      </w:r>
      <w:r w:rsidR="002F509F" w:rsidRPr="00EA5907">
        <w:t xml:space="preserve">к СНТ: д.Большая Дивенка, ул.Северная, протяженность 0,296 км, сметная стоимость </w:t>
      </w:r>
      <w:r w:rsidR="002F509F" w:rsidRPr="00EA5907">
        <w:rPr>
          <w:b/>
        </w:rPr>
        <w:t>4 475,771 тыс.руб</w:t>
      </w:r>
      <w:r w:rsidR="002F509F" w:rsidRPr="00EA5907">
        <w:t>., ( в т.ч. областной бюджет – 4 430,969 тыс.руб., местный – 44,802 тыс.руб.);</w:t>
      </w:r>
    </w:p>
    <w:p w:rsidR="00B74659" w:rsidRPr="00EA5907" w:rsidRDefault="00B74659" w:rsidP="007E0534">
      <w:pPr>
        <w:jc w:val="both"/>
      </w:pPr>
    </w:p>
    <w:p w:rsidR="00BE2389" w:rsidRDefault="007E0534" w:rsidP="003A3ED5">
      <w:pPr>
        <w:autoSpaceDE w:val="0"/>
        <w:autoSpaceDN w:val="0"/>
        <w:adjustRightInd w:val="0"/>
        <w:jc w:val="both"/>
      </w:pPr>
      <w:r w:rsidRPr="00EA5907">
        <w:rPr>
          <w:iCs/>
        </w:rPr>
        <w:t>- капитальный ремонт автомобильной дороги общего пользования местного</w:t>
      </w:r>
      <w:r w:rsidR="003A3ED5" w:rsidRPr="00EA5907">
        <w:rPr>
          <w:iCs/>
        </w:rPr>
        <w:t xml:space="preserve"> значения </w:t>
      </w:r>
      <w:r w:rsidR="002F509F" w:rsidRPr="00EA5907">
        <w:t>п.Мшинская, ул.Полевая, протяженность</w:t>
      </w:r>
      <w:r w:rsidR="00CB675B" w:rsidRPr="00EA5907">
        <w:t xml:space="preserve"> 0,225 км, </w:t>
      </w:r>
    </w:p>
    <w:p w:rsidR="005E0614" w:rsidRDefault="00CB675B" w:rsidP="003A3ED5">
      <w:pPr>
        <w:autoSpaceDE w:val="0"/>
        <w:autoSpaceDN w:val="0"/>
        <w:adjustRightInd w:val="0"/>
        <w:jc w:val="both"/>
      </w:pPr>
      <w:r w:rsidRPr="00EA5907">
        <w:t>сметная стоимость –</w:t>
      </w:r>
      <w:r w:rsidR="002F509F" w:rsidRPr="00EA5907">
        <w:rPr>
          <w:b/>
        </w:rPr>
        <w:t>1 008,062 тыс.руб</w:t>
      </w:r>
      <w:r w:rsidR="002F509F" w:rsidRPr="00EA5907">
        <w:t xml:space="preserve">. (средства местного бюджета); </w:t>
      </w:r>
    </w:p>
    <w:p w:rsidR="00BE2389" w:rsidRPr="00EA5907" w:rsidRDefault="00BE2389" w:rsidP="003A3ED5">
      <w:pPr>
        <w:autoSpaceDE w:val="0"/>
        <w:autoSpaceDN w:val="0"/>
        <w:adjustRightInd w:val="0"/>
        <w:jc w:val="both"/>
      </w:pPr>
    </w:p>
    <w:p w:rsidR="006660F9" w:rsidRPr="00EA5907" w:rsidRDefault="006660F9" w:rsidP="003A3ED5">
      <w:pPr>
        <w:autoSpaceDE w:val="0"/>
        <w:autoSpaceDN w:val="0"/>
        <w:adjustRightInd w:val="0"/>
        <w:jc w:val="both"/>
        <w:rPr>
          <w:iCs/>
        </w:rPr>
      </w:pPr>
      <w:r w:rsidRPr="00EA5907">
        <w:t>-  в 2024 году администрацией были поданы заявки на  капитальный ремонт дорог</w:t>
      </w:r>
      <w:r w:rsidR="00DC1832" w:rsidRPr="00EA5907">
        <w:t xml:space="preserve"> в населенных пунктах:</w:t>
      </w:r>
    </w:p>
    <w:p w:rsidR="00CB675B" w:rsidRPr="00EA5907" w:rsidRDefault="00A5538B" w:rsidP="00CB675B">
      <w:pPr>
        <w:pStyle w:val="a4"/>
        <w:numPr>
          <w:ilvl w:val="0"/>
          <w:numId w:val="43"/>
        </w:numPr>
        <w:jc w:val="both"/>
        <w:rPr>
          <w:rFonts w:ascii="Times New Roman" w:hAnsi="Times New Roman"/>
          <w:sz w:val="24"/>
          <w:szCs w:val="24"/>
        </w:rPr>
      </w:pPr>
      <w:r w:rsidRPr="00EA5907">
        <w:rPr>
          <w:rFonts w:ascii="Times New Roman" w:hAnsi="Times New Roman"/>
          <w:iCs/>
          <w:sz w:val="24"/>
          <w:szCs w:val="24"/>
        </w:rPr>
        <w:t xml:space="preserve"> </w:t>
      </w:r>
      <w:r w:rsidR="00DC1832" w:rsidRPr="00EA5907">
        <w:rPr>
          <w:rFonts w:ascii="Times New Roman" w:hAnsi="Times New Roman"/>
          <w:sz w:val="24"/>
          <w:szCs w:val="24"/>
        </w:rPr>
        <w:t>п</w:t>
      </w:r>
      <w:r w:rsidR="00CB675B" w:rsidRPr="00EA5907">
        <w:rPr>
          <w:rFonts w:ascii="Times New Roman" w:hAnsi="Times New Roman"/>
          <w:sz w:val="24"/>
          <w:szCs w:val="24"/>
        </w:rPr>
        <w:t>ос. Мшинская ул.</w:t>
      </w:r>
      <w:r w:rsidR="00DC1832" w:rsidRPr="00EA5907">
        <w:rPr>
          <w:rFonts w:ascii="Times New Roman" w:hAnsi="Times New Roman"/>
          <w:sz w:val="24"/>
          <w:szCs w:val="24"/>
        </w:rPr>
        <w:t xml:space="preserve"> </w:t>
      </w:r>
      <w:r w:rsidR="00CB675B" w:rsidRPr="00EA5907">
        <w:rPr>
          <w:rFonts w:ascii="Times New Roman" w:hAnsi="Times New Roman"/>
          <w:sz w:val="24"/>
          <w:szCs w:val="24"/>
        </w:rPr>
        <w:t xml:space="preserve">Советская, кап.ремонт, 1,495 км, объем финансирования </w:t>
      </w:r>
      <w:r w:rsidR="00063057">
        <w:rPr>
          <w:rFonts w:ascii="Times New Roman" w:hAnsi="Times New Roman"/>
          <w:sz w:val="24"/>
          <w:szCs w:val="24"/>
        </w:rPr>
        <w:t xml:space="preserve">                           </w:t>
      </w:r>
      <w:r w:rsidR="00CB675B" w:rsidRPr="00EA5907">
        <w:rPr>
          <w:rFonts w:ascii="Times New Roman" w:hAnsi="Times New Roman"/>
          <w:sz w:val="24"/>
          <w:szCs w:val="24"/>
        </w:rPr>
        <w:t>14</w:t>
      </w:r>
      <w:r w:rsidR="00063057">
        <w:rPr>
          <w:rFonts w:ascii="Times New Roman" w:hAnsi="Times New Roman"/>
          <w:sz w:val="24"/>
          <w:szCs w:val="24"/>
        </w:rPr>
        <w:t xml:space="preserve"> </w:t>
      </w:r>
      <w:r w:rsidR="00CB675B" w:rsidRPr="00EA5907">
        <w:rPr>
          <w:rFonts w:ascii="Times New Roman" w:hAnsi="Times New Roman"/>
          <w:sz w:val="24"/>
          <w:szCs w:val="24"/>
        </w:rPr>
        <w:t>012,11тыс.руб.</w:t>
      </w:r>
    </w:p>
    <w:p w:rsidR="00CB675B" w:rsidRPr="00EA5907" w:rsidRDefault="00DC1832" w:rsidP="00DC1832">
      <w:pPr>
        <w:pStyle w:val="a4"/>
        <w:numPr>
          <w:ilvl w:val="0"/>
          <w:numId w:val="43"/>
        </w:numPr>
        <w:jc w:val="both"/>
        <w:rPr>
          <w:rFonts w:ascii="Times New Roman" w:hAnsi="Times New Roman"/>
          <w:sz w:val="24"/>
          <w:szCs w:val="24"/>
        </w:rPr>
      </w:pPr>
      <w:r w:rsidRPr="00EA5907">
        <w:rPr>
          <w:rFonts w:ascii="Times New Roman" w:hAnsi="Times New Roman"/>
          <w:sz w:val="24"/>
          <w:szCs w:val="24"/>
        </w:rPr>
        <w:t>п</w:t>
      </w:r>
      <w:r w:rsidR="00CB675B" w:rsidRPr="00EA5907">
        <w:rPr>
          <w:rFonts w:ascii="Times New Roman" w:hAnsi="Times New Roman"/>
          <w:sz w:val="24"/>
          <w:szCs w:val="24"/>
        </w:rPr>
        <w:t>ос. Красный Маяк ул.Подгорная, кап.ремонт, 0,545 км, объем финансирования</w:t>
      </w:r>
      <w:r w:rsidR="00063057">
        <w:rPr>
          <w:rFonts w:ascii="Times New Roman" w:hAnsi="Times New Roman"/>
          <w:sz w:val="24"/>
          <w:szCs w:val="24"/>
        </w:rPr>
        <w:t xml:space="preserve">                     </w:t>
      </w:r>
      <w:r w:rsidR="00CB675B" w:rsidRPr="00EA5907">
        <w:rPr>
          <w:rFonts w:ascii="Times New Roman" w:hAnsi="Times New Roman"/>
          <w:sz w:val="24"/>
          <w:szCs w:val="24"/>
        </w:rPr>
        <w:t xml:space="preserve"> 65</w:t>
      </w:r>
      <w:r w:rsidR="00063057">
        <w:rPr>
          <w:rFonts w:ascii="Times New Roman" w:hAnsi="Times New Roman"/>
          <w:sz w:val="24"/>
          <w:szCs w:val="24"/>
        </w:rPr>
        <w:t xml:space="preserve">  </w:t>
      </w:r>
      <w:r w:rsidR="00CB675B" w:rsidRPr="00EA5907">
        <w:rPr>
          <w:rFonts w:ascii="Times New Roman" w:hAnsi="Times New Roman"/>
          <w:sz w:val="24"/>
          <w:szCs w:val="24"/>
        </w:rPr>
        <w:t>34,869 тыс.руб.</w:t>
      </w:r>
    </w:p>
    <w:p w:rsidR="00DC1832" w:rsidRPr="00EA5907" w:rsidRDefault="00DC1832" w:rsidP="00CB675B">
      <w:pPr>
        <w:pStyle w:val="a4"/>
        <w:numPr>
          <w:ilvl w:val="0"/>
          <w:numId w:val="43"/>
        </w:numPr>
        <w:jc w:val="both"/>
        <w:rPr>
          <w:rFonts w:ascii="Times New Roman" w:hAnsi="Times New Roman"/>
          <w:sz w:val="24"/>
          <w:szCs w:val="24"/>
        </w:rPr>
      </w:pPr>
      <w:r w:rsidRPr="00EA5907">
        <w:rPr>
          <w:rFonts w:ascii="Times New Roman" w:hAnsi="Times New Roman"/>
          <w:sz w:val="24"/>
          <w:szCs w:val="24"/>
        </w:rPr>
        <w:t>п</w:t>
      </w:r>
      <w:r w:rsidR="00CB675B" w:rsidRPr="00EA5907">
        <w:rPr>
          <w:rFonts w:ascii="Times New Roman" w:hAnsi="Times New Roman"/>
          <w:sz w:val="24"/>
          <w:szCs w:val="24"/>
        </w:rPr>
        <w:t xml:space="preserve">ос. Красный Маяк, ул.Центральная, ремонт, 1,685 км, объем финансирования </w:t>
      </w:r>
      <w:r w:rsidR="00063057">
        <w:rPr>
          <w:rFonts w:ascii="Times New Roman" w:hAnsi="Times New Roman"/>
          <w:sz w:val="24"/>
          <w:szCs w:val="24"/>
        </w:rPr>
        <w:t xml:space="preserve">                    </w:t>
      </w:r>
      <w:r w:rsidR="00CB675B" w:rsidRPr="00EA5907">
        <w:rPr>
          <w:rFonts w:ascii="Times New Roman" w:hAnsi="Times New Roman"/>
          <w:sz w:val="24"/>
          <w:szCs w:val="24"/>
        </w:rPr>
        <w:t>24</w:t>
      </w:r>
      <w:r w:rsidR="00063057">
        <w:rPr>
          <w:rFonts w:ascii="Times New Roman" w:hAnsi="Times New Roman"/>
          <w:sz w:val="24"/>
          <w:szCs w:val="24"/>
        </w:rPr>
        <w:t xml:space="preserve">  </w:t>
      </w:r>
      <w:r w:rsidR="00CB675B" w:rsidRPr="00EA5907">
        <w:rPr>
          <w:rFonts w:ascii="Times New Roman" w:hAnsi="Times New Roman"/>
          <w:sz w:val="24"/>
          <w:szCs w:val="24"/>
        </w:rPr>
        <w:t>750,046</w:t>
      </w:r>
      <w:r w:rsidRPr="00EA5907">
        <w:rPr>
          <w:rFonts w:ascii="Times New Roman" w:hAnsi="Times New Roman"/>
          <w:sz w:val="24"/>
          <w:szCs w:val="24"/>
        </w:rPr>
        <w:t xml:space="preserve"> </w:t>
      </w:r>
    </w:p>
    <w:p w:rsidR="00B6489A" w:rsidRPr="00EA5907" w:rsidRDefault="00DC1832" w:rsidP="00494DA1">
      <w:pPr>
        <w:pStyle w:val="a4"/>
        <w:numPr>
          <w:ilvl w:val="0"/>
          <w:numId w:val="43"/>
        </w:numPr>
        <w:jc w:val="both"/>
        <w:rPr>
          <w:rFonts w:ascii="Times New Roman" w:hAnsi="Times New Roman"/>
          <w:sz w:val="24"/>
          <w:szCs w:val="24"/>
        </w:rPr>
      </w:pPr>
      <w:r w:rsidRPr="00EA5907">
        <w:rPr>
          <w:rFonts w:ascii="Times New Roman" w:hAnsi="Times New Roman"/>
          <w:sz w:val="24"/>
          <w:szCs w:val="24"/>
        </w:rPr>
        <w:t>дер. Пехенец, ул.Заречная, ремонт, 1,504 км, объем финансирования 25</w:t>
      </w:r>
      <w:r w:rsidR="00063057">
        <w:rPr>
          <w:rFonts w:ascii="Times New Roman" w:hAnsi="Times New Roman"/>
          <w:sz w:val="24"/>
          <w:szCs w:val="24"/>
        </w:rPr>
        <w:t xml:space="preserve"> </w:t>
      </w:r>
      <w:r w:rsidRPr="00EA5907">
        <w:rPr>
          <w:rFonts w:ascii="Times New Roman" w:hAnsi="Times New Roman"/>
          <w:sz w:val="24"/>
          <w:szCs w:val="24"/>
        </w:rPr>
        <w:t>564,98 тыс.руб.</w:t>
      </w:r>
    </w:p>
    <w:p w:rsidR="00C012F0" w:rsidRPr="00EA5907" w:rsidRDefault="00105BAD" w:rsidP="00063057">
      <w:pPr>
        <w:jc w:val="both"/>
        <w:rPr>
          <w:b/>
          <w:bCs/>
        </w:rPr>
      </w:pPr>
      <w:r w:rsidRPr="00EA5907">
        <w:t>В течение года регулярно в</w:t>
      </w:r>
      <w:r w:rsidR="00C46B1A" w:rsidRPr="00EA5907">
        <w:t>ыполн</w:t>
      </w:r>
      <w:r w:rsidRPr="00EA5907">
        <w:t>ялись</w:t>
      </w:r>
      <w:r w:rsidR="00C46B1A" w:rsidRPr="00EA5907">
        <w:t xml:space="preserve"> работы по обслуживанию дорог местного значения</w:t>
      </w:r>
      <w:r w:rsidR="00E87408" w:rsidRPr="00EA5907">
        <w:t xml:space="preserve"> всего</w:t>
      </w:r>
      <w:r w:rsidR="00C46B1A" w:rsidRPr="00EA5907">
        <w:t xml:space="preserve"> на сумму </w:t>
      </w:r>
      <w:r w:rsidR="006660F9" w:rsidRPr="00EA5907">
        <w:rPr>
          <w:b/>
        </w:rPr>
        <w:t>1</w:t>
      </w:r>
      <w:r w:rsidR="00063057">
        <w:rPr>
          <w:b/>
        </w:rPr>
        <w:t> </w:t>
      </w:r>
      <w:r w:rsidR="006660F9" w:rsidRPr="00EA5907">
        <w:rPr>
          <w:b/>
        </w:rPr>
        <w:t>514</w:t>
      </w:r>
      <w:r w:rsidR="00063057">
        <w:rPr>
          <w:b/>
        </w:rPr>
        <w:t xml:space="preserve"> </w:t>
      </w:r>
      <w:r w:rsidR="006660F9" w:rsidRPr="00EA5907">
        <w:rPr>
          <w:b/>
        </w:rPr>
        <w:t>105,80</w:t>
      </w:r>
      <w:r w:rsidR="00C46B1A" w:rsidRPr="00EA5907">
        <w:rPr>
          <w:b/>
        </w:rPr>
        <w:t xml:space="preserve"> руб</w:t>
      </w:r>
      <w:r w:rsidR="00DC1832" w:rsidRPr="00EA5907">
        <w:t xml:space="preserve">. </w:t>
      </w:r>
    </w:p>
    <w:p w:rsidR="00C04F86" w:rsidRPr="00EA5907" w:rsidRDefault="00C04F86" w:rsidP="0059249C">
      <w:pPr>
        <w:rPr>
          <w:b/>
          <w:bCs/>
        </w:rPr>
      </w:pPr>
    </w:p>
    <w:p w:rsidR="00F77AFF" w:rsidRPr="00EA5907" w:rsidRDefault="00F77AFF" w:rsidP="005F7671">
      <w:pPr>
        <w:pStyle w:val="ab"/>
        <w:ind w:left="360"/>
        <w:jc w:val="center"/>
        <w:rPr>
          <w:rFonts w:ascii="Times New Roman" w:hAnsi="Times New Roman" w:cs="Times New Roman"/>
          <w:b/>
          <w:color w:val="000000"/>
          <w:sz w:val="24"/>
          <w:szCs w:val="24"/>
          <w:lang w:eastAsia="ru-RU"/>
        </w:rPr>
      </w:pPr>
    </w:p>
    <w:p w:rsidR="00F759D6" w:rsidRPr="00EA5907" w:rsidRDefault="00F759D6" w:rsidP="005F7671">
      <w:pPr>
        <w:pStyle w:val="ab"/>
        <w:ind w:left="360"/>
        <w:jc w:val="center"/>
        <w:rPr>
          <w:rFonts w:ascii="Times New Roman" w:hAnsi="Times New Roman" w:cs="Times New Roman"/>
          <w:b/>
          <w:color w:val="000000"/>
          <w:sz w:val="24"/>
          <w:szCs w:val="24"/>
          <w:lang w:eastAsia="ru-RU"/>
        </w:rPr>
      </w:pPr>
      <w:r w:rsidRPr="00EA5907">
        <w:rPr>
          <w:rFonts w:ascii="Times New Roman" w:hAnsi="Times New Roman" w:cs="Times New Roman"/>
          <w:b/>
          <w:color w:val="000000"/>
          <w:sz w:val="24"/>
          <w:szCs w:val="24"/>
          <w:lang w:eastAsia="ru-RU"/>
        </w:rPr>
        <w:t>Формирование комфортной городской среды</w:t>
      </w:r>
      <w:r w:rsidR="005F7671" w:rsidRPr="00EA5907">
        <w:rPr>
          <w:rFonts w:ascii="Times New Roman" w:hAnsi="Times New Roman" w:cs="Times New Roman"/>
          <w:b/>
          <w:color w:val="000000"/>
          <w:sz w:val="24"/>
          <w:szCs w:val="24"/>
          <w:lang w:eastAsia="ru-RU"/>
        </w:rPr>
        <w:t>.</w:t>
      </w:r>
    </w:p>
    <w:p w:rsidR="003368E3" w:rsidRPr="00EA5907" w:rsidRDefault="003368E3" w:rsidP="003368E3">
      <w:pPr>
        <w:pStyle w:val="ab"/>
        <w:ind w:left="720"/>
        <w:rPr>
          <w:rFonts w:ascii="Times New Roman" w:hAnsi="Times New Roman" w:cs="Times New Roman"/>
          <w:b/>
          <w:color w:val="000000"/>
          <w:sz w:val="24"/>
          <w:szCs w:val="24"/>
          <w:lang w:eastAsia="ru-RU"/>
        </w:rPr>
      </w:pPr>
    </w:p>
    <w:p w:rsidR="00BE2389" w:rsidRPr="00BE2389" w:rsidRDefault="003368E3" w:rsidP="00BE2389">
      <w:pPr>
        <w:jc w:val="both"/>
      </w:pPr>
      <w:r w:rsidRPr="00EA5907">
        <w:rPr>
          <w:iCs/>
        </w:rPr>
        <w:t xml:space="preserve"> </w:t>
      </w:r>
      <w:r w:rsidR="00BE2389" w:rsidRPr="00BE2389">
        <w:t xml:space="preserve">В 2024 году Мшинское сельское поселение приняло участие в федеральном проекте </w:t>
      </w:r>
      <w:r w:rsidR="00BE2389" w:rsidRPr="00BE2389">
        <w:rPr>
          <w:bCs/>
        </w:rPr>
        <w:t>«Формирование комфортной городской среды»</w:t>
      </w:r>
      <w:r w:rsidR="00BE2389" w:rsidRPr="00BE2389">
        <w:t xml:space="preserve">. В рамках проекта была благоустроена </w:t>
      </w:r>
      <w:r w:rsidR="00BE2389" w:rsidRPr="00BE2389">
        <w:rPr>
          <w:bCs/>
        </w:rPr>
        <w:t>информационно-историческая зона у администрации по дороге к вокзалу</w:t>
      </w:r>
      <w:r w:rsidR="00BE2389" w:rsidRPr="00BE2389">
        <w:t>.</w:t>
      </w:r>
    </w:p>
    <w:p w:rsidR="003368E3" w:rsidRPr="00EA5907" w:rsidRDefault="00DC1832" w:rsidP="003368E3">
      <w:pPr>
        <w:pStyle w:val="a9"/>
        <w:spacing w:after="0"/>
        <w:ind w:firstLine="0"/>
        <w:rPr>
          <w:iCs/>
        </w:rPr>
      </w:pPr>
      <w:r w:rsidRPr="00EA5907">
        <w:rPr>
          <w:iCs/>
        </w:rPr>
        <w:t xml:space="preserve">. </w:t>
      </w:r>
    </w:p>
    <w:p w:rsidR="003368E3" w:rsidRPr="00EA5907" w:rsidRDefault="003368E3" w:rsidP="003368E3">
      <w:pPr>
        <w:pStyle w:val="a9"/>
        <w:spacing w:after="0"/>
        <w:ind w:left="501" w:hanging="359"/>
        <w:rPr>
          <w:b/>
          <w:iCs/>
        </w:rPr>
      </w:pPr>
      <w:r w:rsidRPr="00EA5907">
        <w:rPr>
          <w:iCs/>
        </w:rPr>
        <w:t xml:space="preserve">Общая стоимость работ </w:t>
      </w:r>
      <w:r w:rsidR="005F7671" w:rsidRPr="00EA5907">
        <w:rPr>
          <w:b/>
          <w:iCs/>
        </w:rPr>
        <w:t>8</w:t>
      </w:r>
      <w:r w:rsidR="00E53329" w:rsidRPr="00EA5907">
        <w:rPr>
          <w:b/>
          <w:iCs/>
        </w:rPr>
        <w:t xml:space="preserve"> 639 149,00 </w:t>
      </w:r>
      <w:r w:rsidRPr="00EA5907">
        <w:rPr>
          <w:b/>
          <w:iCs/>
        </w:rPr>
        <w:t>руб из них:</w:t>
      </w:r>
    </w:p>
    <w:p w:rsidR="003368E3" w:rsidRPr="00EA5907" w:rsidRDefault="003368E3" w:rsidP="003368E3">
      <w:pPr>
        <w:pStyle w:val="a9"/>
        <w:spacing w:after="0"/>
        <w:ind w:left="501" w:hanging="359"/>
        <w:rPr>
          <w:b/>
          <w:iCs/>
        </w:rPr>
      </w:pPr>
      <w:r w:rsidRPr="00EA5907">
        <w:rPr>
          <w:iCs/>
        </w:rPr>
        <w:t>средства областного бюджета</w:t>
      </w:r>
      <w:r w:rsidRPr="00EA5907">
        <w:rPr>
          <w:b/>
          <w:iCs/>
        </w:rPr>
        <w:t xml:space="preserve"> -</w:t>
      </w:r>
      <w:r w:rsidR="00FD4D8F" w:rsidRPr="00EA5907">
        <w:rPr>
          <w:b/>
          <w:iCs/>
        </w:rPr>
        <w:t>5 286 744,53</w:t>
      </w:r>
      <w:r w:rsidRPr="00EA5907">
        <w:rPr>
          <w:b/>
          <w:iCs/>
        </w:rPr>
        <w:t xml:space="preserve"> руб;</w:t>
      </w:r>
    </w:p>
    <w:p w:rsidR="003368E3" w:rsidRPr="00EA5907" w:rsidRDefault="003368E3" w:rsidP="003368E3">
      <w:pPr>
        <w:pStyle w:val="a9"/>
        <w:spacing w:after="0"/>
        <w:ind w:left="501" w:hanging="359"/>
        <w:rPr>
          <w:b/>
          <w:iCs/>
        </w:rPr>
      </w:pPr>
      <w:r w:rsidRPr="00EA5907">
        <w:rPr>
          <w:iCs/>
        </w:rPr>
        <w:t>средства федерального бюджета</w:t>
      </w:r>
      <w:r w:rsidRPr="00EA5907">
        <w:rPr>
          <w:b/>
          <w:iCs/>
        </w:rPr>
        <w:t xml:space="preserve"> – </w:t>
      </w:r>
      <w:r w:rsidR="00FD4D8F" w:rsidRPr="00EA5907">
        <w:rPr>
          <w:b/>
          <w:iCs/>
        </w:rPr>
        <w:t>2 315 706,62</w:t>
      </w:r>
      <w:r w:rsidRPr="00EA5907">
        <w:rPr>
          <w:b/>
          <w:iCs/>
        </w:rPr>
        <w:t xml:space="preserve"> руб.;</w:t>
      </w:r>
    </w:p>
    <w:p w:rsidR="003368E3" w:rsidRPr="00EA5907" w:rsidRDefault="003368E3" w:rsidP="003368E3">
      <w:pPr>
        <w:pStyle w:val="a9"/>
        <w:spacing w:after="0"/>
        <w:ind w:left="501" w:hanging="359"/>
        <w:rPr>
          <w:b/>
          <w:iCs/>
        </w:rPr>
      </w:pPr>
      <w:r w:rsidRPr="00EA5907">
        <w:rPr>
          <w:iCs/>
        </w:rPr>
        <w:t>средства местного бюджета</w:t>
      </w:r>
      <w:r w:rsidRPr="00EA5907">
        <w:rPr>
          <w:b/>
          <w:iCs/>
        </w:rPr>
        <w:t xml:space="preserve"> -</w:t>
      </w:r>
      <w:r w:rsidR="00E53329" w:rsidRPr="00EA5907">
        <w:rPr>
          <w:b/>
          <w:iCs/>
        </w:rPr>
        <w:t xml:space="preserve">1 </w:t>
      </w:r>
      <w:r w:rsidRPr="00EA5907">
        <w:rPr>
          <w:b/>
          <w:iCs/>
        </w:rPr>
        <w:t xml:space="preserve"> </w:t>
      </w:r>
      <w:r w:rsidR="00FD4D8F" w:rsidRPr="00EA5907">
        <w:rPr>
          <w:b/>
          <w:iCs/>
        </w:rPr>
        <w:t xml:space="preserve">036 697,88 </w:t>
      </w:r>
      <w:r w:rsidRPr="00EA5907">
        <w:rPr>
          <w:b/>
          <w:iCs/>
        </w:rPr>
        <w:t>руб.</w:t>
      </w:r>
    </w:p>
    <w:p w:rsidR="005F7671" w:rsidRPr="00EA5907" w:rsidRDefault="005F7671" w:rsidP="005F7671">
      <w:pPr>
        <w:pStyle w:val="ab"/>
        <w:rPr>
          <w:rFonts w:ascii="Times New Roman" w:hAnsi="Times New Roman" w:cs="Times New Roman"/>
          <w:sz w:val="24"/>
          <w:szCs w:val="24"/>
        </w:rPr>
      </w:pPr>
    </w:p>
    <w:p w:rsidR="00C012F0" w:rsidRPr="00EA5907" w:rsidRDefault="005F7671" w:rsidP="005F7671">
      <w:pPr>
        <w:pStyle w:val="ab"/>
        <w:jc w:val="both"/>
        <w:rPr>
          <w:rFonts w:ascii="Times New Roman" w:hAnsi="Times New Roman" w:cs="Times New Roman"/>
          <w:sz w:val="24"/>
          <w:szCs w:val="24"/>
        </w:rPr>
      </w:pPr>
      <w:r w:rsidRPr="00EA5907">
        <w:rPr>
          <w:rFonts w:ascii="Times New Roman" w:hAnsi="Times New Roman" w:cs="Times New Roman"/>
          <w:sz w:val="24"/>
          <w:szCs w:val="24"/>
        </w:rPr>
        <w:t>Работы проводила организация  ООО «МД Спорт»</w:t>
      </w:r>
    </w:p>
    <w:p w:rsidR="00AF666B" w:rsidRDefault="00AF666B" w:rsidP="00DC1832">
      <w:pPr>
        <w:rPr>
          <w:b/>
          <w:bCs/>
        </w:rPr>
      </w:pPr>
    </w:p>
    <w:p w:rsidR="00BE2389" w:rsidRDefault="00BE2389" w:rsidP="00DC1832">
      <w:pPr>
        <w:rPr>
          <w:b/>
          <w:bCs/>
        </w:rPr>
      </w:pPr>
    </w:p>
    <w:p w:rsidR="00BE2389" w:rsidRDefault="00BE2389" w:rsidP="00DC1832">
      <w:pPr>
        <w:rPr>
          <w:b/>
          <w:bCs/>
        </w:rPr>
      </w:pPr>
    </w:p>
    <w:p w:rsidR="00BE2389" w:rsidRDefault="00BE2389" w:rsidP="00DC1832">
      <w:pPr>
        <w:rPr>
          <w:b/>
          <w:bCs/>
        </w:rPr>
      </w:pPr>
    </w:p>
    <w:p w:rsidR="00BE2389" w:rsidRDefault="00BE2389" w:rsidP="00DC1832">
      <w:pPr>
        <w:rPr>
          <w:b/>
          <w:bCs/>
        </w:rPr>
      </w:pPr>
    </w:p>
    <w:p w:rsidR="00BE2389" w:rsidRPr="00EA5907" w:rsidRDefault="00BE2389" w:rsidP="00DC1832">
      <w:pPr>
        <w:rPr>
          <w:b/>
          <w:bCs/>
        </w:rPr>
      </w:pPr>
    </w:p>
    <w:p w:rsidR="00EF327E" w:rsidRDefault="00EF327E" w:rsidP="00EF327E">
      <w:pPr>
        <w:jc w:val="center"/>
        <w:rPr>
          <w:b/>
          <w:bCs/>
        </w:rPr>
      </w:pPr>
      <w:r w:rsidRPr="00EA5907">
        <w:rPr>
          <w:b/>
          <w:bCs/>
        </w:rPr>
        <w:t>БЛАГОУСТРОЙСТВО</w:t>
      </w:r>
    </w:p>
    <w:p w:rsidR="008A1788" w:rsidRPr="00EA5907" w:rsidRDefault="008A1788" w:rsidP="00EF327E">
      <w:pPr>
        <w:jc w:val="center"/>
        <w:rPr>
          <w:b/>
          <w:bCs/>
        </w:rPr>
      </w:pPr>
    </w:p>
    <w:p w:rsidR="00EF327E" w:rsidRPr="00EA5907" w:rsidRDefault="0091070E" w:rsidP="00AF666B">
      <w:pPr>
        <w:ind w:firstLine="708"/>
        <w:jc w:val="both"/>
      </w:pPr>
      <w:r w:rsidRPr="00EA5907">
        <w:t>В течение года</w:t>
      </w:r>
      <w:r w:rsidR="0028624A" w:rsidRPr="00EA5907">
        <w:t xml:space="preserve"> </w:t>
      </w:r>
      <w:r w:rsidR="00F10BED" w:rsidRPr="00EA5907">
        <w:t>регулярно</w:t>
      </w:r>
      <w:r w:rsidRPr="00EA5907">
        <w:t xml:space="preserve"> проводились р</w:t>
      </w:r>
      <w:r w:rsidR="00EF327E" w:rsidRPr="00EA5907">
        <w:t>аботы по благоустройству</w:t>
      </w:r>
      <w:r w:rsidRPr="00EA5907">
        <w:t xml:space="preserve"> поселения</w:t>
      </w:r>
      <w:r w:rsidRPr="00EA5907">
        <w:rPr>
          <w:u w:val="single"/>
        </w:rPr>
        <w:t xml:space="preserve"> </w:t>
      </w:r>
      <w:r w:rsidR="00EF327E" w:rsidRPr="00EA5907">
        <w:t xml:space="preserve">: </w:t>
      </w:r>
    </w:p>
    <w:p w:rsidR="00EF327E" w:rsidRPr="00EA5907" w:rsidRDefault="00EF327E" w:rsidP="00EF327E">
      <w:pPr>
        <w:jc w:val="both"/>
      </w:pPr>
      <w:r w:rsidRPr="00EA5907">
        <w:t>-</w:t>
      </w:r>
      <w:r w:rsidR="00AF666B" w:rsidRPr="00EA5907">
        <w:t xml:space="preserve"> </w:t>
      </w:r>
      <w:r w:rsidRPr="00EA5907">
        <w:t>окосы в п. Мшинская, Пехенец, Красный Маяк, Низовская</w:t>
      </w:r>
      <w:r w:rsidR="0091070E" w:rsidRPr="00EA5907">
        <w:t>;</w:t>
      </w:r>
    </w:p>
    <w:p w:rsidR="003368E3" w:rsidRPr="00EA5907" w:rsidRDefault="00EF327E" w:rsidP="00EF327E">
      <w:pPr>
        <w:jc w:val="both"/>
      </w:pPr>
      <w:r w:rsidRPr="00EA5907">
        <w:t>-</w:t>
      </w:r>
      <w:r w:rsidR="00F77AFF" w:rsidRPr="00EA5907">
        <w:t xml:space="preserve"> </w:t>
      </w:r>
      <w:r w:rsidR="003368E3" w:rsidRPr="00EA5907">
        <w:t>очистка от кустарника  территории</w:t>
      </w:r>
      <w:r w:rsidR="00F77AFF" w:rsidRPr="00EA5907">
        <w:t xml:space="preserve"> </w:t>
      </w:r>
      <w:r w:rsidR="00B13496" w:rsidRPr="00EA5907">
        <w:t>вдоль дороги  по ул Ленинградское шоссе</w:t>
      </w:r>
      <w:r w:rsidR="003368E3" w:rsidRPr="00EA5907">
        <w:t>, Комсомольская, Новая  в п. Мшинская.</w:t>
      </w:r>
    </w:p>
    <w:p w:rsidR="00693227" w:rsidRPr="00EA5907" w:rsidRDefault="00693227" w:rsidP="00EF327E">
      <w:pPr>
        <w:jc w:val="both"/>
      </w:pPr>
      <w:r w:rsidRPr="00EA5907">
        <w:t xml:space="preserve">- </w:t>
      </w:r>
      <w:r w:rsidR="00F77AFF" w:rsidRPr="00EA5907">
        <w:t xml:space="preserve"> </w:t>
      </w:r>
      <w:r w:rsidRPr="00EA5907">
        <w:t xml:space="preserve">проведение аккарицидной  обработки  на территориях всех </w:t>
      </w:r>
      <w:r w:rsidR="008A1788">
        <w:t>12</w:t>
      </w:r>
      <w:r w:rsidRPr="00EA5907">
        <w:t xml:space="preserve"> кладбищ Мшинского СП, детс</w:t>
      </w:r>
      <w:r w:rsidR="00F77AFF" w:rsidRPr="00EA5907">
        <w:t>ких игровых и спортивных площадках.</w:t>
      </w:r>
    </w:p>
    <w:p w:rsidR="00F77AFF" w:rsidRPr="00EA5907" w:rsidRDefault="00F77AFF" w:rsidP="00EF327E">
      <w:pPr>
        <w:jc w:val="both"/>
      </w:pPr>
      <w:r w:rsidRPr="00EA5907">
        <w:t xml:space="preserve">-регулярный вывоз твердых бытовых отходов на сумму </w:t>
      </w:r>
      <w:r w:rsidR="00F768F1" w:rsidRPr="00EA5907">
        <w:rPr>
          <w:b/>
        </w:rPr>
        <w:t>196</w:t>
      </w:r>
      <w:r w:rsidR="00063057">
        <w:rPr>
          <w:b/>
        </w:rPr>
        <w:t xml:space="preserve"> </w:t>
      </w:r>
      <w:r w:rsidR="00F768F1" w:rsidRPr="00EA5907">
        <w:rPr>
          <w:b/>
        </w:rPr>
        <w:t>862,02</w:t>
      </w:r>
      <w:r w:rsidRPr="00EA5907">
        <w:t xml:space="preserve"> руб.</w:t>
      </w:r>
    </w:p>
    <w:p w:rsidR="00261271" w:rsidRDefault="00261271" w:rsidP="004A6088">
      <w:pPr>
        <w:ind w:firstLine="708"/>
      </w:pPr>
    </w:p>
    <w:p w:rsidR="00BE2389" w:rsidRDefault="00BE2389" w:rsidP="004A6088">
      <w:pPr>
        <w:ind w:firstLine="708"/>
      </w:pPr>
    </w:p>
    <w:p w:rsidR="00BE2389" w:rsidRDefault="00BE2389" w:rsidP="004A6088">
      <w:pPr>
        <w:ind w:firstLine="708"/>
      </w:pPr>
    </w:p>
    <w:p w:rsidR="00BE2389" w:rsidRDefault="00BE2389" w:rsidP="004A6088">
      <w:pPr>
        <w:ind w:firstLine="708"/>
      </w:pPr>
    </w:p>
    <w:p w:rsidR="00BE2389" w:rsidRDefault="00BE2389" w:rsidP="004A6088">
      <w:pPr>
        <w:ind w:firstLine="708"/>
      </w:pPr>
    </w:p>
    <w:p w:rsidR="00BE2389" w:rsidRDefault="00BE2389" w:rsidP="004A6088">
      <w:pPr>
        <w:ind w:firstLine="708"/>
      </w:pPr>
    </w:p>
    <w:p w:rsidR="00BE2389" w:rsidRDefault="00BE2389" w:rsidP="004A6088">
      <w:pPr>
        <w:ind w:firstLine="708"/>
      </w:pPr>
    </w:p>
    <w:p w:rsidR="00BE2389" w:rsidRPr="00BE2389" w:rsidRDefault="00BE2389" w:rsidP="00BE2389">
      <w:pPr>
        <w:jc w:val="center"/>
        <w:rPr>
          <w:b/>
        </w:rPr>
      </w:pPr>
      <w:r w:rsidRPr="00BE2389">
        <w:rPr>
          <w:b/>
        </w:rPr>
        <w:t>Газификация</w:t>
      </w:r>
    </w:p>
    <w:p w:rsidR="00BE2389" w:rsidRPr="00BE2389" w:rsidRDefault="00BE2389" w:rsidP="00BE2389">
      <w:pPr>
        <w:jc w:val="center"/>
        <w:rPr>
          <w:b/>
        </w:rPr>
      </w:pPr>
    </w:p>
    <w:p w:rsidR="00BE2389" w:rsidRPr="00BE2389" w:rsidRDefault="00BE2389" w:rsidP="00BE2389">
      <w:pPr>
        <w:ind w:firstLine="426"/>
        <w:jc w:val="both"/>
        <w:rPr>
          <w:rFonts w:eastAsiaTheme="minorHAnsi" w:cstheme="minorBidi"/>
          <w:lang w:eastAsia="en-US"/>
        </w:rPr>
      </w:pPr>
      <w:r w:rsidRPr="00BE2389">
        <w:rPr>
          <w:rFonts w:eastAsiaTheme="minorHAnsi" w:cstheme="minorBidi"/>
          <w:lang w:eastAsia="en-US"/>
        </w:rPr>
        <w:t>В рамках подпрограммы «</w:t>
      </w:r>
      <w:r w:rsidRPr="00BE2389">
        <w:rPr>
          <w:rFonts w:eastAsiaTheme="minorHAnsi"/>
          <w:lang w:eastAsia="en-US"/>
        </w:rPr>
        <w:t>Создание и развитие инженерной инфраструктуры в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 энергоэффективности в Ленинградской области»</w:t>
      </w:r>
      <w:r w:rsidRPr="00BE2389">
        <w:rPr>
          <w:rFonts w:eastAsiaTheme="minorHAnsi"/>
          <w:b/>
          <w:lang w:eastAsia="en-US"/>
        </w:rPr>
        <w:t xml:space="preserve"> </w:t>
      </w:r>
      <w:r w:rsidRPr="00BE2389">
        <w:rPr>
          <w:rFonts w:eastAsiaTheme="minorHAnsi" w:cstheme="minorBidi"/>
          <w:b/>
          <w:lang w:eastAsia="en-US"/>
        </w:rPr>
        <w:t xml:space="preserve">в 2024 </w:t>
      </w:r>
      <w:r w:rsidRPr="00BE2389">
        <w:rPr>
          <w:rFonts w:eastAsiaTheme="minorHAnsi" w:cstheme="minorBidi"/>
          <w:lang w:eastAsia="en-US"/>
        </w:rPr>
        <w:t>г. произведен пуск природного газа в объект «Внутрипоселковый распределительный газопровод в п. Мшинская Мшинского сельского поселения Лужского муниципального района Ленинградской области».</w:t>
      </w:r>
    </w:p>
    <w:p w:rsidR="00BE2389" w:rsidRPr="00BE2389" w:rsidRDefault="00BE2389" w:rsidP="00BE2389">
      <w:pPr>
        <w:ind w:firstLine="426"/>
        <w:jc w:val="both"/>
        <w:rPr>
          <w:rFonts w:eastAsiaTheme="minorHAnsi" w:cstheme="minorBidi"/>
          <w:lang w:eastAsia="en-US"/>
        </w:rPr>
      </w:pPr>
      <w:r w:rsidRPr="00BE2389">
        <w:rPr>
          <w:rFonts w:eastAsiaTheme="minorHAnsi" w:cstheme="minorBidi"/>
          <w:lang w:eastAsia="en-US"/>
        </w:rPr>
        <w:t>По программе догазификации проводились работы по строительству технологических присоединений газопроводов к индивидуальным жилым домам: в пос. Мшинская подключено 8 домовладений, в дер. Пехенец - 2 домовладения.</w:t>
      </w:r>
    </w:p>
    <w:p w:rsidR="00BE2389" w:rsidRPr="00BE2389" w:rsidRDefault="00BE2389" w:rsidP="00BE2389">
      <w:pPr>
        <w:jc w:val="both"/>
        <w:rPr>
          <w:rFonts w:eastAsiaTheme="minorHAnsi" w:cstheme="minorBidi"/>
          <w:lang w:eastAsia="en-US"/>
        </w:rPr>
      </w:pPr>
      <w:r w:rsidRPr="00BE2389">
        <w:rPr>
          <w:rFonts w:eastAsiaTheme="minorHAnsi" w:cstheme="minorBidi"/>
          <w:lang w:eastAsia="en-US"/>
        </w:rPr>
        <w:t xml:space="preserve">       </w:t>
      </w:r>
      <w:r w:rsidRPr="00BE2389">
        <w:rPr>
          <w:rFonts w:eastAsiaTheme="minorHAnsi" w:cstheme="minorBidi"/>
          <w:b/>
          <w:lang w:eastAsia="en-US"/>
        </w:rPr>
        <w:t>В 2024 г.</w:t>
      </w:r>
      <w:r w:rsidRPr="00BE2389">
        <w:rPr>
          <w:rFonts w:eastAsiaTheme="minorHAnsi" w:cstheme="minorBidi"/>
          <w:lang w:eastAsia="en-US"/>
        </w:rPr>
        <w:t xml:space="preserve"> в рамках программы газификации регионов РФ ПАО «Газпром» завершены проектно-изыскательские работы по межпоселковому газопроводу: «Межпоселковый газопровод до дер. Низовка - дер. Низовская Лужского района Ленинградской области». Строительство газопровода запланировано на 2025 год.</w:t>
      </w:r>
    </w:p>
    <w:p w:rsidR="00BE2389" w:rsidRDefault="00BE2389" w:rsidP="004A6088">
      <w:pPr>
        <w:ind w:firstLine="708"/>
      </w:pPr>
    </w:p>
    <w:p w:rsidR="00BE2389" w:rsidRDefault="00BE2389" w:rsidP="004A6088">
      <w:pPr>
        <w:ind w:firstLine="708"/>
      </w:pPr>
    </w:p>
    <w:p w:rsidR="00BE2389" w:rsidRDefault="00BE2389" w:rsidP="004A6088">
      <w:pPr>
        <w:ind w:firstLine="708"/>
      </w:pPr>
    </w:p>
    <w:p w:rsidR="00BE2389" w:rsidRDefault="00BE2389" w:rsidP="004A6088">
      <w:pPr>
        <w:ind w:firstLine="708"/>
      </w:pPr>
    </w:p>
    <w:p w:rsidR="008D43E6" w:rsidRDefault="008D43E6" w:rsidP="004A6088">
      <w:pPr>
        <w:jc w:val="center"/>
        <w:rPr>
          <w:b/>
        </w:rPr>
      </w:pPr>
      <w:r w:rsidRPr="00EA5907">
        <w:rPr>
          <w:b/>
        </w:rPr>
        <w:t xml:space="preserve">«Развитие части территорий Мшинского СП». </w:t>
      </w:r>
    </w:p>
    <w:p w:rsidR="00BE2389" w:rsidRPr="00EA5907" w:rsidRDefault="00BE2389" w:rsidP="004A6088">
      <w:pPr>
        <w:jc w:val="center"/>
        <w:rPr>
          <w:b/>
        </w:rPr>
      </w:pPr>
    </w:p>
    <w:p w:rsidR="008A1788" w:rsidRDefault="00BB0C25" w:rsidP="004A6088">
      <w:pPr>
        <w:pStyle w:val="w3-t"/>
        <w:spacing w:before="0" w:beforeAutospacing="0" w:after="0" w:afterAutospacing="0"/>
        <w:jc w:val="both"/>
        <w:textAlignment w:val="baseline"/>
        <w:rPr>
          <w:bCs/>
        </w:rPr>
      </w:pPr>
      <w:r w:rsidRPr="00EA5907">
        <w:t>1.</w:t>
      </w:r>
      <w:r w:rsidR="008A1788">
        <w:t xml:space="preserve"> </w:t>
      </w:r>
      <w:r w:rsidRPr="00EA5907">
        <w:t xml:space="preserve"> </w:t>
      </w:r>
      <w:r w:rsidR="006572CA" w:rsidRPr="00EA5907">
        <w:t>В рамках реализация меропри</w:t>
      </w:r>
      <w:r w:rsidR="004B682B" w:rsidRPr="00EA5907">
        <w:t>ятий по 3-оз от 15.01.2018 г. «</w:t>
      </w:r>
      <w:r w:rsidR="006572CA" w:rsidRPr="00EA5907">
        <w:t xml:space="preserve">О содействии  участию населения в осуществлении  местного самоуправления  в иных формах </w:t>
      </w:r>
      <w:r w:rsidR="006572CA" w:rsidRPr="00EA5907">
        <w:rPr>
          <w:bCs/>
        </w:rPr>
        <w:t xml:space="preserve">на территориях административных центров муниципальных образований Ленинградской области»  выполнены работы </w:t>
      </w:r>
      <w:r w:rsidR="004B682B" w:rsidRPr="00EA5907">
        <w:rPr>
          <w:bCs/>
        </w:rPr>
        <w:t>по реконструкция пешеходной дорожки по ул. Ленинградское шоссе в пос. Мшинская</w:t>
      </w:r>
      <w:r w:rsidR="008A1788">
        <w:rPr>
          <w:bCs/>
        </w:rPr>
        <w:t xml:space="preserve">:                                </w:t>
      </w:r>
      <w:r w:rsidR="00380F66" w:rsidRPr="00EA5907">
        <w:rPr>
          <w:bCs/>
        </w:rPr>
        <w:t xml:space="preserve"> </w:t>
      </w:r>
      <w:r w:rsidR="008A1788">
        <w:rPr>
          <w:bCs/>
        </w:rPr>
        <w:t xml:space="preserve">      </w:t>
      </w:r>
      <w:r w:rsidR="00380F66" w:rsidRPr="00EA5907">
        <w:rPr>
          <w:bCs/>
        </w:rPr>
        <w:t xml:space="preserve"> Общая  стоимость работ </w:t>
      </w:r>
      <w:r w:rsidR="009E6906" w:rsidRPr="00EA5907">
        <w:rPr>
          <w:b/>
          <w:bCs/>
        </w:rPr>
        <w:t>1</w:t>
      </w:r>
      <w:r w:rsidR="004B682B" w:rsidRPr="00EA5907">
        <w:rPr>
          <w:b/>
          <w:bCs/>
        </w:rPr>
        <w:t> </w:t>
      </w:r>
      <w:r w:rsidR="009E6906" w:rsidRPr="00EA5907">
        <w:rPr>
          <w:b/>
          <w:bCs/>
        </w:rPr>
        <w:t>159</w:t>
      </w:r>
      <w:r w:rsidR="004B682B" w:rsidRPr="00EA5907">
        <w:rPr>
          <w:b/>
          <w:bCs/>
        </w:rPr>
        <w:t xml:space="preserve"> </w:t>
      </w:r>
      <w:r w:rsidR="009E6906" w:rsidRPr="00EA5907">
        <w:rPr>
          <w:b/>
          <w:bCs/>
        </w:rPr>
        <w:t>546</w:t>
      </w:r>
      <w:r w:rsidR="00380F66" w:rsidRPr="00EA5907">
        <w:rPr>
          <w:b/>
          <w:bCs/>
        </w:rPr>
        <w:t>.</w:t>
      </w:r>
      <w:r w:rsidR="009E6906" w:rsidRPr="00EA5907">
        <w:rPr>
          <w:b/>
          <w:bCs/>
        </w:rPr>
        <w:t>00</w:t>
      </w:r>
      <w:r w:rsidR="00380F66" w:rsidRPr="00EA5907">
        <w:rPr>
          <w:bCs/>
        </w:rPr>
        <w:t xml:space="preserve"> </w:t>
      </w:r>
    </w:p>
    <w:p w:rsidR="00380F66" w:rsidRDefault="00380F66" w:rsidP="004A6088">
      <w:pPr>
        <w:pStyle w:val="w3-t"/>
        <w:spacing w:before="0" w:beforeAutospacing="0" w:after="0" w:afterAutospacing="0"/>
        <w:jc w:val="both"/>
        <w:textAlignment w:val="baseline"/>
        <w:rPr>
          <w:b/>
          <w:bCs/>
        </w:rPr>
      </w:pPr>
      <w:r w:rsidRPr="00EA5907">
        <w:rPr>
          <w:bCs/>
        </w:rPr>
        <w:t xml:space="preserve">(субсидия Ленинградской области  </w:t>
      </w:r>
      <w:r w:rsidRPr="00EA5907">
        <w:rPr>
          <w:b/>
          <w:bCs/>
        </w:rPr>
        <w:t>1</w:t>
      </w:r>
      <w:r w:rsidR="009E6906" w:rsidRPr="00EA5907">
        <w:rPr>
          <w:b/>
          <w:bCs/>
        </w:rPr>
        <w:t> </w:t>
      </w:r>
      <w:r w:rsidRPr="00EA5907">
        <w:rPr>
          <w:b/>
          <w:bCs/>
        </w:rPr>
        <w:t>0</w:t>
      </w:r>
      <w:r w:rsidR="009E6906" w:rsidRPr="00EA5907">
        <w:rPr>
          <w:b/>
          <w:bCs/>
        </w:rPr>
        <w:t>2</w:t>
      </w:r>
      <w:r w:rsidRPr="00EA5907">
        <w:rPr>
          <w:b/>
          <w:bCs/>
        </w:rPr>
        <w:t>0</w:t>
      </w:r>
      <w:r w:rsidR="009E6906" w:rsidRPr="00EA5907">
        <w:rPr>
          <w:b/>
          <w:bCs/>
        </w:rPr>
        <w:t xml:space="preserve"> </w:t>
      </w:r>
      <w:r w:rsidRPr="00EA5907">
        <w:rPr>
          <w:b/>
          <w:bCs/>
        </w:rPr>
        <w:t>400, 00</w:t>
      </w:r>
      <w:r w:rsidRPr="00EA5907">
        <w:rPr>
          <w:bCs/>
        </w:rPr>
        <w:t xml:space="preserve"> руб. софинансирование из местного бюджета </w:t>
      </w:r>
      <w:r w:rsidR="00063057">
        <w:rPr>
          <w:b/>
          <w:bCs/>
        </w:rPr>
        <w:t xml:space="preserve">139 146, </w:t>
      </w:r>
      <w:r w:rsidRPr="00EA5907">
        <w:rPr>
          <w:b/>
          <w:bCs/>
        </w:rPr>
        <w:t>00 руб.)</w:t>
      </w:r>
    </w:p>
    <w:p w:rsidR="008A1788" w:rsidRPr="00EA5907" w:rsidRDefault="008A1788" w:rsidP="004A6088">
      <w:pPr>
        <w:pStyle w:val="w3-t"/>
        <w:spacing w:before="0" w:beforeAutospacing="0" w:after="0" w:afterAutospacing="0"/>
        <w:jc w:val="both"/>
        <w:textAlignment w:val="baseline"/>
        <w:rPr>
          <w:bCs/>
        </w:rPr>
      </w:pPr>
    </w:p>
    <w:p w:rsidR="008A1788" w:rsidRDefault="00BB0C25" w:rsidP="004A6088">
      <w:pPr>
        <w:jc w:val="both"/>
      </w:pPr>
      <w:r w:rsidRPr="00EA5907">
        <w:t>2</w:t>
      </w:r>
      <w:r w:rsidR="00AF666B" w:rsidRPr="00EA5907">
        <w:t xml:space="preserve">. </w:t>
      </w:r>
      <w:r w:rsidR="006572CA" w:rsidRPr="00EA5907">
        <w:t>В рамках реализация мероприятий по 147-оз 28.12.2018 г. «О старостах сельских населенных пунктов ЛО и содействию участия населения в осуществлении местного самоуправления  в иных формах на частях территорий муниципального образования ЛО</w:t>
      </w:r>
      <w:r w:rsidR="004A6088" w:rsidRPr="00EA5907">
        <w:t xml:space="preserve">                                                   </w:t>
      </w:r>
      <w:r w:rsidR="00063057">
        <w:t xml:space="preserve">проведена </w:t>
      </w:r>
      <w:r w:rsidR="004A6088" w:rsidRPr="00EA5907">
        <w:t>«</w:t>
      </w:r>
      <w:r w:rsidR="004B682B" w:rsidRPr="00EA5907">
        <w:t xml:space="preserve">Реконструкция уличного освещения по ул. Лужская </w:t>
      </w:r>
      <w:r w:rsidR="00063057">
        <w:t xml:space="preserve"> и ул.Молодежная </w:t>
      </w:r>
      <w:r w:rsidR="004B682B" w:rsidRPr="00EA5907">
        <w:t>в</w:t>
      </w:r>
      <w:r w:rsidR="00063057">
        <w:t xml:space="preserve">                              </w:t>
      </w:r>
      <w:r w:rsidR="004B682B" w:rsidRPr="00EA5907">
        <w:t xml:space="preserve"> дер. Сорочкино</w:t>
      </w:r>
      <w:r w:rsidR="004A6088" w:rsidRPr="00EA5907">
        <w:t>»</w:t>
      </w:r>
      <w:r w:rsidR="004B682B" w:rsidRPr="00EA5907">
        <w:t xml:space="preserve"> (1 этап).</w:t>
      </w:r>
    </w:p>
    <w:p w:rsidR="008A1788" w:rsidRDefault="004B682B" w:rsidP="004A6088">
      <w:pPr>
        <w:jc w:val="both"/>
        <w:rPr>
          <w:b/>
        </w:rPr>
      </w:pPr>
      <w:r w:rsidRPr="00EA5907">
        <w:t xml:space="preserve"> </w:t>
      </w:r>
      <w:r w:rsidR="00380F66" w:rsidRPr="00EA5907">
        <w:t>Общая стоимость  работ</w:t>
      </w:r>
      <w:r w:rsidR="00805C8B" w:rsidRPr="00EA5907">
        <w:t xml:space="preserve"> </w:t>
      </w:r>
      <w:r w:rsidR="00AF666B" w:rsidRPr="00EA5907">
        <w:t>–</w:t>
      </w:r>
      <w:r w:rsidR="00805C8B" w:rsidRPr="00EA5907">
        <w:t xml:space="preserve"> </w:t>
      </w:r>
      <w:r w:rsidRPr="00EA5907">
        <w:rPr>
          <w:b/>
        </w:rPr>
        <w:t>825 341</w:t>
      </w:r>
      <w:r w:rsidR="00380F66" w:rsidRPr="00EA5907">
        <w:rPr>
          <w:b/>
        </w:rPr>
        <w:t>,00</w:t>
      </w:r>
    </w:p>
    <w:p w:rsidR="00FC208D" w:rsidRPr="00EA5907" w:rsidRDefault="00380F66" w:rsidP="004A6088">
      <w:pPr>
        <w:jc w:val="both"/>
      </w:pPr>
      <w:r w:rsidRPr="00EA5907">
        <w:t xml:space="preserve"> (из них средства областного бюджета- </w:t>
      </w:r>
      <w:r w:rsidR="004B682B" w:rsidRPr="00EA5907">
        <w:rPr>
          <w:b/>
        </w:rPr>
        <w:t>72</w:t>
      </w:r>
      <w:r w:rsidRPr="00EA5907">
        <w:rPr>
          <w:b/>
        </w:rPr>
        <w:t>6</w:t>
      </w:r>
      <w:r w:rsidR="003B45F8" w:rsidRPr="00EA5907">
        <w:rPr>
          <w:b/>
        </w:rPr>
        <w:t xml:space="preserve"> </w:t>
      </w:r>
      <w:r w:rsidR="004B682B" w:rsidRPr="00EA5907">
        <w:rPr>
          <w:b/>
        </w:rPr>
        <w:t>3</w:t>
      </w:r>
      <w:r w:rsidRPr="00EA5907">
        <w:rPr>
          <w:b/>
        </w:rPr>
        <w:t xml:space="preserve">00,00 </w:t>
      </w:r>
      <w:r w:rsidRPr="00EA5907">
        <w:t xml:space="preserve">руб., софинансирование из местного бюджета </w:t>
      </w:r>
      <w:r w:rsidR="004B682B" w:rsidRPr="00EA5907">
        <w:rPr>
          <w:b/>
        </w:rPr>
        <w:t>99</w:t>
      </w:r>
      <w:r w:rsidR="004B682B" w:rsidRPr="00EA5907">
        <w:rPr>
          <w:b/>
          <w:lang w:val="en-US"/>
        </w:rPr>
        <w:t> </w:t>
      </w:r>
      <w:r w:rsidR="004B682B" w:rsidRPr="00EA5907">
        <w:rPr>
          <w:b/>
        </w:rPr>
        <w:t>041,00</w:t>
      </w:r>
      <w:r w:rsidRPr="00EA5907">
        <w:t xml:space="preserve"> руб.)</w:t>
      </w:r>
    </w:p>
    <w:p w:rsidR="00380F66" w:rsidRPr="00EA5907" w:rsidRDefault="00380F66" w:rsidP="004A6088">
      <w:pPr>
        <w:pStyle w:val="a9"/>
        <w:spacing w:after="0"/>
        <w:ind w:left="142" w:firstLine="0"/>
      </w:pPr>
    </w:p>
    <w:p w:rsidR="00BE2389" w:rsidRPr="00BE2389" w:rsidRDefault="00BE2389" w:rsidP="00BE2389">
      <w:pPr>
        <w:jc w:val="both"/>
      </w:pPr>
      <w:r w:rsidRPr="00BE2389">
        <w:t xml:space="preserve">В 2024 году значительный вклад в благоустройство поселения внес </w:t>
      </w:r>
      <w:r w:rsidRPr="00BE2389">
        <w:rPr>
          <w:bCs/>
        </w:rPr>
        <w:t xml:space="preserve">депутат Законодательного собрания Коваль </w:t>
      </w:r>
      <w:r w:rsidR="00063057">
        <w:rPr>
          <w:bCs/>
        </w:rPr>
        <w:t>Никита Олегович , и</w:t>
      </w:r>
      <w:r w:rsidRPr="00BE2389">
        <w:t xml:space="preserve">з средств депутатского фонда им были выделены </w:t>
      </w:r>
      <w:r w:rsidRPr="00BE2389">
        <w:rPr>
          <w:bCs/>
        </w:rPr>
        <w:t>600 000 руб.</w:t>
      </w:r>
      <w:r w:rsidRPr="00BE2389">
        <w:t xml:space="preserve"> на оборудование детской спортивно-игровой площадки: д. Низовская, ул. Кирова, д. 1А.</w:t>
      </w:r>
    </w:p>
    <w:p w:rsidR="00BF6E9F" w:rsidRPr="00EA5907" w:rsidRDefault="00BF6E9F" w:rsidP="00ED6787">
      <w:pPr>
        <w:pStyle w:val="a9"/>
        <w:spacing w:after="0"/>
        <w:ind w:left="142" w:firstLine="566"/>
        <w:rPr>
          <w:b/>
          <w:iCs/>
        </w:rPr>
      </w:pPr>
    </w:p>
    <w:p w:rsidR="0028624A" w:rsidRDefault="00BE2389" w:rsidP="00BE2389">
      <w:r w:rsidRPr="00DE549A">
        <w:t xml:space="preserve">Пользуясь случаем, </w:t>
      </w:r>
      <w:r>
        <w:t>хочу</w:t>
      </w:r>
      <w:r w:rsidRPr="00DE549A">
        <w:t xml:space="preserve"> </w:t>
      </w:r>
      <w:r>
        <w:t>поблагодарить</w:t>
      </w:r>
      <w:r w:rsidRPr="00DE549A">
        <w:t xml:space="preserve"> </w:t>
      </w:r>
      <w:r w:rsidRPr="00DE549A">
        <w:rPr>
          <w:bCs/>
        </w:rPr>
        <w:t>Никит</w:t>
      </w:r>
      <w:r>
        <w:rPr>
          <w:bCs/>
        </w:rPr>
        <w:t>у</w:t>
      </w:r>
      <w:r w:rsidRPr="00DE549A">
        <w:rPr>
          <w:bCs/>
        </w:rPr>
        <w:t xml:space="preserve"> Олегович</w:t>
      </w:r>
      <w:r>
        <w:rPr>
          <w:bCs/>
        </w:rPr>
        <w:t>а</w:t>
      </w:r>
      <w:r w:rsidRPr="00DE549A">
        <w:rPr>
          <w:bCs/>
        </w:rPr>
        <w:t xml:space="preserve"> Ковал</w:t>
      </w:r>
      <w:r>
        <w:rPr>
          <w:bCs/>
        </w:rPr>
        <w:t>я</w:t>
      </w:r>
      <w:r w:rsidRPr="00DE549A">
        <w:t xml:space="preserve"> за оказанную помощь и поддержку в развитии инфраструктуры Мшинского сельского поселения.</w:t>
      </w:r>
    </w:p>
    <w:p w:rsidR="00BE2389" w:rsidRDefault="00BE2389" w:rsidP="00EB6171">
      <w:pPr>
        <w:jc w:val="cente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BE2389" w:rsidRDefault="00BE2389" w:rsidP="00EB6171">
      <w:pPr>
        <w:jc w:val="center"/>
        <w:rPr>
          <w:b/>
          <w:bCs/>
        </w:rPr>
      </w:pPr>
    </w:p>
    <w:p w:rsidR="005A3581" w:rsidRDefault="005A3581" w:rsidP="00EB6171">
      <w:pPr>
        <w:jc w:val="center"/>
        <w:rPr>
          <w:b/>
          <w:bCs/>
        </w:rPr>
      </w:pPr>
    </w:p>
    <w:p w:rsidR="005A3581" w:rsidRDefault="005A3581" w:rsidP="00EB6171">
      <w:pPr>
        <w:jc w:val="center"/>
        <w:rPr>
          <w:b/>
          <w:bCs/>
        </w:rPr>
      </w:pPr>
    </w:p>
    <w:p w:rsidR="005A3581" w:rsidRDefault="005A3581" w:rsidP="00EB6171">
      <w:pPr>
        <w:jc w:val="center"/>
        <w:rPr>
          <w:b/>
          <w:bCs/>
        </w:rPr>
      </w:pPr>
    </w:p>
    <w:p w:rsidR="00BE2389" w:rsidRDefault="00BE2389" w:rsidP="00EB6171">
      <w:pPr>
        <w:jc w:val="center"/>
        <w:rPr>
          <w:b/>
          <w:bCs/>
        </w:rPr>
      </w:pPr>
    </w:p>
    <w:p w:rsidR="00BE2389" w:rsidRDefault="00BE2389" w:rsidP="00EB6171">
      <w:pPr>
        <w:jc w:val="center"/>
        <w:rPr>
          <w:b/>
          <w:bCs/>
        </w:rPr>
      </w:pPr>
    </w:p>
    <w:p w:rsidR="00CF22A8" w:rsidRPr="00EA5907" w:rsidRDefault="00EB6171" w:rsidP="00CF22A8">
      <w:pPr>
        <w:pStyle w:val="ab"/>
        <w:jc w:val="center"/>
        <w:rPr>
          <w:rFonts w:ascii="Times New Roman" w:hAnsi="Times New Roman" w:cs="Times New Roman"/>
          <w:b/>
          <w:sz w:val="24"/>
          <w:szCs w:val="24"/>
        </w:rPr>
      </w:pPr>
      <w:r w:rsidRPr="00EA5907">
        <w:rPr>
          <w:rFonts w:ascii="Times New Roman" w:hAnsi="Times New Roman" w:cs="Times New Roman"/>
          <w:b/>
          <w:bCs/>
          <w:sz w:val="24"/>
          <w:szCs w:val="24"/>
        </w:rPr>
        <w:t>Развитие культуры, физической культуры и спорта.</w:t>
      </w:r>
      <w:r w:rsidR="00CF22A8" w:rsidRPr="00EA5907">
        <w:rPr>
          <w:rFonts w:ascii="Times New Roman" w:hAnsi="Times New Roman" w:cs="Times New Roman"/>
          <w:b/>
          <w:sz w:val="24"/>
          <w:szCs w:val="24"/>
        </w:rPr>
        <w:t xml:space="preserve"> «Молодежная политика»</w:t>
      </w:r>
    </w:p>
    <w:p w:rsidR="00CF22A8" w:rsidRPr="00EA5907" w:rsidRDefault="00CF22A8" w:rsidP="00CF22A8">
      <w:pPr>
        <w:pStyle w:val="ab"/>
        <w:jc w:val="both"/>
        <w:rPr>
          <w:rFonts w:ascii="Times New Roman" w:hAnsi="Times New Roman" w:cs="Times New Roman"/>
          <w:b/>
          <w:sz w:val="24"/>
          <w:szCs w:val="24"/>
        </w:rPr>
      </w:pPr>
      <w:r w:rsidRPr="00EA5907">
        <w:rPr>
          <w:rFonts w:ascii="Times New Roman" w:hAnsi="Times New Roman" w:cs="Times New Roman"/>
          <w:sz w:val="24"/>
          <w:szCs w:val="24"/>
        </w:rPr>
        <w:t>Работа по развитию культуры, физической культуры и спорта  проводится на базе Социально-культурного центра Мшинского сельского поселения</w:t>
      </w:r>
    </w:p>
    <w:p w:rsidR="00CF22A8" w:rsidRPr="00EA5907" w:rsidRDefault="00CF22A8" w:rsidP="00CF22A8">
      <w:pPr>
        <w:pStyle w:val="ab"/>
        <w:jc w:val="both"/>
        <w:rPr>
          <w:rFonts w:ascii="Times New Roman" w:hAnsi="Times New Roman" w:cs="Times New Roman"/>
          <w:sz w:val="24"/>
          <w:szCs w:val="24"/>
        </w:rPr>
      </w:pPr>
      <w:r w:rsidRPr="00EA5907">
        <w:rPr>
          <w:rFonts w:ascii="Times New Roman" w:hAnsi="Times New Roman" w:cs="Times New Roman"/>
          <w:sz w:val="24"/>
          <w:szCs w:val="24"/>
        </w:rPr>
        <w:t xml:space="preserve">            В состав Социально-культурного центра Мшинского сельского поселения входит:</w:t>
      </w:r>
      <w:r w:rsidR="007D7744">
        <w:rPr>
          <w:rFonts w:ascii="Times New Roman" w:hAnsi="Times New Roman" w:cs="Times New Roman"/>
          <w:sz w:val="24"/>
          <w:szCs w:val="24"/>
        </w:rPr>
        <w:t xml:space="preserve">                                  </w:t>
      </w:r>
      <w:r w:rsidRPr="00EA5907">
        <w:rPr>
          <w:rFonts w:ascii="Times New Roman" w:hAnsi="Times New Roman" w:cs="Times New Roman"/>
          <w:sz w:val="24"/>
          <w:szCs w:val="24"/>
        </w:rPr>
        <w:t xml:space="preserve"> Дом культуры в д. Пехенец, Досуговый центр в п. Красный Маяк  и 4 сельские библиотеки:</w:t>
      </w:r>
      <w:r w:rsidR="007D7744">
        <w:rPr>
          <w:rFonts w:ascii="Times New Roman" w:hAnsi="Times New Roman" w:cs="Times New Roman"/>
          <w:sz w:val="24"/>
          <w:szCs w:val="24"/>
        </w:rPr>
        <w:t xml:space="preserve">                  </w:t>
      </w:r>
      <w:r w:rsidRPr="00EA5907">
        <w:rPr>
          <w:rFonts w:ascii="Times New Roman" w:hAnsi="Times New Roman" w:cs="Times New Roman"/>
          <w:sz w:val="24"/>
          <w:szCs w:val="24"/>
        </w:rPr>
        <w:t xml:space="preserve"> в д. Пехенец, п. Мшинская, п. Красный Маяк  и д. Низовская.</w:t>
      </w:r>
    </w:p>
    <w:p w:rsidR="00CF22A8" w:rsidRPr="00EA5907" w:rsidRDefault="00CF22A8" w:rsidP="00CF22A8">
      <w:pPr>
        <w:pStyle w:val="ab"/>
        <w:jc w:val="both"/>
        <w:rPr>
          <w:rStyle w:val="StrongEmphasis"/>
          <w:rFonts w:ascii="Times New Roman" w:hAnsi="Times New Roman" w:cs="Times New Roman"/>
          <w:b w:val="0"/>
          <w:color w:val="000000"/>
          <w:sz w:val="24"/>
          <w:szCs w:val="24"/>
        </w:rPr>
      </w:pPr>
      <w:r w:rsidRPr="00EA5907">
        <w:rPr>
          <w:rStyle w:val="StrongEmphasis"/>
          <w:rFonts w:ascii="Times New Roman" w:hAnsi="Times New Roman" w:cs="Times New Roman"/>
          <w:color w:val="000000"/>
          <w:sz w:val="24"/>
          <w:szCs w:val="24"/>
        </w:rPr>
        <w:t xml:space="preserve">        </w:t>
      </w:r>
      <w:r w:rsidRPr="00EA5907">
        <w:rPr>
          <w:rStyle w:val="StrongEmphasis"/>
          <w:rFonts w:ascii="Times New Roman" w:hAnsi="Times New Roman" w:cs="Times New Roman"/>
          <w:b w:val="0"/>
          <w:color w:val="000000"/>
          <w:sz w:val="24"/>
          <w:szCs w:val="24"/>
        </w:rPr>
        <w:t>На данный момент</w:t>
      </w:r>
      <w:r w:rsidRPr="00EA5907">
        <w:rPr>
          <w:rFonts w:ascii="Times New Roman" w:hAnsi="Times New Roman" w:cs="Times New Roman"/>
          <w:b/>
          <w:sz w:val="24"/>
          <w:szCs w:val="24"/>
        </w:rPr>
        <w:t xml:space="preserve"> </w:t>
      </w:r>
      <w:r w:rsidRPr="00EA5907">
        <w:rPr>
          <w:rFonts w:ascii="Times New Roman" w:hAnsi="Times New Roman" w:cs="Times New Roman"/>
          <w:sz w:val="24"/>
          <w:szCs w:val="24"/>
        </w:rPr>
        <w:t>в Социально-культурном центре Мшинского сельского поселения</w:t>
      </w:r>
      <w:r w:rsidRPr="00EA5907">
        <w:rPr>
          <w:rFonts w:ascii="Times New Roman" w:hAnsi="Times New Roman" w:cs="Times New Roman"/>
          <w:b/>
          <w:sz w:val="24"/>
          <w:szCs w:val="24"/>
        </w:rPr>
        <w:t xml:space="preserve">  </w:t>
      </w:r>
      <w:r w:rsidRPr="00EA5907">
        <w:rPr>
          <w:rStyle w:val="StrongEmphasis"/>
          <w:rFonts w:ascii="Times New Roman" w:hAnsi="Times New Roman" w:cs="Times New Roman"/>
          <w:b w:val="0"/>
          <w:color w:val="000000"/>
          <w:sz w:val="24"/>
          <w:szCs w:val="24"/>
        </w:rPr>
        <w:t>существуют  35 творческих объединений (кружки, клубные формирования), 24 из которых организованы для детей  и подростков. Направленность их разнообразна: музыкальные, танцевальные, спортивные, военно-патриотические, театральные, интеллектуально-познавательные,</w:t>
      </w:r>
      <w:r w:rsidR="00ED6787" w:rsidRPr="00EA5907">
        <w:rPr>
          <w:rStyle w:val="StrongEmphasis"/>
          <w:rFonts w:ascii="Times New Roman" w:hAnsi="Times New Roman" w:cs="Times New Roman"/>
          <w:b w:val="0"/>
          <w:color w:val="000000"/>
          <w:sz w:val="24"/>
          <w:szCs w:val="24"/>
        </w:rPr>
        <w:t xml:space="preserve"> </w:t>
      </w:r>
      <w:r w:rsidRPr="00EA5907">
        <w:rPr>
          <w:rStyle w:val="StrongEmphasis"/>
          <w:rFonts w:ascii="Times New Roman" w:hAnsi="Times New Roman" w:cs="Times New Roman"/>
          <w:b w:val="0"/>
          <w:color w:val="000000"/>
          <w:sz w:val="24"/>
          <w:szCs w:val="24"/>
        </w:rPr>
        <w:t>декоративно-прикладные, экологические.</w:t>
      </w:r>
    </w:p>
    <w:p w:rsidR="00CF22A8" w:rsidRPr="00EA5907" w:rsidRDefault="00CF22A8" w:rsidP="00CF22A8">
      <w:pPr>
        <w:pStyle w:val="ab"/>
        <w:jc w:val="both"/>
        <w:rPr>
          <w:rStyle w:val="StrongEmphasis"/>
          <w:rFonts w:ascii="Times New Roman" w:hAnsi="Times New Roman" w:cs="Times New Roman"/>
          <w:b w:val="0"/>
          <w:color w:val="000000"/>
          <w:sz w:val="24"/>
          <w:szCs w:val="24"/>
        </w:rPr>
      </w:pPr>
      <w:r w:rsidRPr="00EA5907">
        <w:rPr>
          <w:rStyle w:val="StrongEmphasis"/>
          <w:rFonts w:ascii="Times New Roman" w:hAnsi="Times New Roman" w:cs="Times New Roman"/>
          <w:b w:val="0"/>
          <w:color w:val="000000"/>
          <w:sz w:val="24"/>
          <w:szCs w:val="24"/>
        </w:rPr>
        <w:t xml:space="preserve"> В 2024 году  было создано клубное формирование « Нам года –не беда» для жителей старше 55 лет, которые принимают участие  в оказании помощи  бойцам,  исполняющим воинский долг в  зоне СВО</w:t>
      </w:r>
      <w:r w:rsidR="006901F1">
        <w:rPr>
          <w:rStyle w:val="StrongEmphasis"/>
          <w:rFonts w:ascii="Times New Roman" w:hAnsi="Times New Roman" w:cs="Times New Roman"/>
          <w:b w:val="0"/>
          <w:color w:val="000000"/>
          <w:sz w:val="24"/>
          <w:szCs w:val="24"/>
        </w:rPr>
        <w:t xml:space="preserve">. </w:t>
      </w:r>
      <w:r w:rsidRPr="00EA5907">
        <w:rPr>
          <w:rStyle w:val="StrongEmphasis"/>
          <w:rFonts w:ascii="Times New Roman" w:hAnsi="Times New Roman" w:cs="Times New Roman"/>
          <w:b w:val="0"/>
          <w:color w:val="000000"/>
          <w:sz w:val="24"/>
          <w:szCs w:val="24"/>
        </w:rPr>
        <w:t>Особое внимание  в 2024 году  уделялось патриотическому направлению.</w:t>
      </w:r>
    </w:p>
    <w:p w:rsidR="00CF22A8" w:rsidRPr="00EA5907" w:rsidRDefault="00CF22A8" w:rsidP="00CF22A8">
      <w:pPr>
        <w:pStyle w:val="ab"/>
        <w:jc w:val="both"/>
        <w:rPr>
          <w:rFonts w:ascii="Times New Roman" w:hAnsi="Times New Roman" w:cs="Times New Roman"/>
          <w:b/>
          <w:sz w:val="24"/>
          <w:szCs w:val="24"/>
        </w:rPr>
      </w:pPr>
      <w:r w:rsidRPr="00EA5907">
        <w:rPr>
          <w:rStyle w:val="StrongEmphasis"/>
          <w:rFonts w:ascii="Times New Roman" w:hAnsi="Times New Roman" w:cs="Times New Roman"/>
          <w:b w:val="0"/>
          <w:color w:val="000000"/>
          <w:sz w:val="24"/>
          <w:szCs w:val="24"/>
        </w:rPr>
        <w:t>Продолжает действовать проект по организации и проведению  семейного летнего туристического слета «Мобильная семья», основной целью и задачами которого являются:</w:t>
      </w:r>
    </w:p>
    <w:p w:rsidR="00CF22A8" w:rsidRPr="00EA5907" w:rsidRDefault="00CF22A8" w:rsidP="00CF22A8">
      <w:pPr>
        <w:pStyle w:val="ab"/>
        <w:ind w:firstLine="708"/>
        <w:jc w:val="both"/>
        <w:rPr>
          <w:rFonts w:ascii="Times New Roman" w:hAnsi="Times New Roman" w:cs="Times New Roman"/>
          <w:sz w:val="24"/>
          <w:szCs w:val="24"/>
        </w:rPr>
      </w:pPr>
      <w:r w:rsidRPr="00EA5907">
        <w:rPr>
          <w:rFonts w:ascii="Times New Roman" w:eastAsia="Times New Roman" w:hAnsi="Times New Roman" w:cs="Times New Roman"/>
          <w:sz w:val="24"/>
          <w:szCs w:val="24"/>
          <w:lang w:eastAsia="ru-RU"/>
        </w:rPr>
        <w:t xml:space="preserve">- проведение молодёжной политики, направленной на активизацию спортивно - туристической деятельности молодых семей, формирования и развития необходимых навыков поведения в условиях природной среды, овладении основами туризма </w:t>
      </w:r>
    </w:p>
    <w:p w:rsidR="00CF22A8" w:rsidRPr="00EA5907" w:rsidRDefault="00CF22A8" w:rsidP="00CF22A8">
      <w:pPr>
        <w:pStyle w:val="ab"/>
        <w:ind w:firstLine="708"/>
        <w:jc w:val="both"/>
        <w:rPr>
          <w:rFonts w:ascii="Times New Roman" w:hAnsi="Times New Roman" w:cs="Times New Roman"/>
          <w:sz w:val="24"/>
          <w:szCs w:val="24"/>
        </w:rPr>
      </w:pPr>
      <w:r w:rsidRPr="00EA5907">
        <w:rPr>
          <w:rFonts w:ascii="Times New Roman" w:eastAsia="Times New Roman" w:hAnsi="Times New Roman" w:cs="Times New Roman"/>
          <w:sz w:val="24"/>
          <w:szCs w:val="24"/>
          <w:lang w:eastAsia="ru-RU"/>
        </w:rPr>
        <w:t>- организация молодежного семейного туристского движения в Мшинском сельском поселении.</w:t>
      </w:r>
    </w:p>
    <w:p w:rsidR="00CF22A8" w:rsidRPr="00EA5907" w:rsidRDefault="00CF22A8" w:rsidP="00CF22A8">
      <w:pPr>
        <w:pStyle w:val="ab"/>
        <w:ind w:firstLine="708"/>
        <w:jc w:val="both"/>
        <w:rPr>
          <w:rFonts w:ascii="Times New Roman" w:hAnsi="Times New Roman" w:cs="Times New Roman"/>
          <w:sz w:val="24"/>
          <w:szCs w:val="24"/>
        </w:rPr>
      </w:pPr>
      <w:r w:rsidRPr="00EA5907">
        <w:rPr>
          <w:rStyle w:val="StrongEmphasis"/>
          <w:rFonts w:ascii="Times New Roman" w:hAnsi="Times New Roman" w:cs="Times New Roman"/>
          <w:color w:val="000000"/>
          <w:sz w:val="24"/>
          <w:szCs w:val="24"/>
        </w:rPr>
        <w:t xml:space="preserve">- </w:t>
      </w:r>
      <w:r w:rsidRPr="00EA5907">
        <w:rPr>
          <w:rFonts w:ascii="Times New Roman" w:eastAsia="Times New Roman" w:hAnsi="Times New Roman" w:cs="Times New Roman"/>
          <w:sz w:val="24"/>
          <w:szCs w:val="24"/>
          <w:lang w:eastAsia="ru-RU"/>
        </w:rPr>
        <w:t>укрепление института молодой семьи и укрепление семейных ценностей среди подрастающего поколения</w:t>
      </w:r>
    </w:p>
    <w:p w:rsidR="00CF22A8" w:rsidRPr="00EA5907" w:rsidRDefault="00CF22A8" w:rsidP="00CF22A8">
      <w:pPr>
        <w:pStyle w:val="ab"/>
        <w:ind w:firstLine="708"/>
        <w:jc w:val="both"/>
        <w:rPr>
          <w:rFonts w:ascii="Times New Roman" w:eastAsia="Times New Roman" w:hAnsi="Times New Roman" w:cs="Times New Roman"/>
          <w:sz w:val="24"/>
          <w:szCs w:val="24"/>
          <w:lang w:eastAsia="ru-RU"/>
        </w:rPr>
      </w:pPr>
      <w:r w:rsidRPr="00EA5907">
        <w:rPr>
          <w:rFonts w:ascii="Times New Roman" w:eastAsia="Times New Roman" w:hAnsi="Times New Roman" w:cs="Times New Roman"/>
          <w:sz w:val="24"/>
          <w:szCs w:val="24"/>
          <w:lang w:eastAsia="ru-RU"/>
        </w:rPr>
        <w:t>- пропаганда здорового образа жизни, активного отдыха и культуры</w:t>
      </w:r>
    </w:p>
    <w:p w:rsidR="00CF22A8" w:rsidRPr="00EA5907" w:rsidRDefault="00CF22A8" w:rsidP="00CF22A8">
      <w:pPr>
        <w:pStyle w:val="ab"/>
        <w:ind w:firstLine="708"/>
        <w:jc w:val="both"/>
        <w:rPr>
          <w:rFonts w:ascii="Times New Roman" w:eastAsia="Times New Roman" w:hAnsi="Times New Roman" w:cs="Times New Roman"/>
          <w:sz w:val="24"/>
          <w:szCs w:val="24"/>
          <w:lang w:eastAsia="ru-RU"/>
        </w:rPr>
      </w:pPr>
      <w:r w:rsidRPr="00EA5907">
        <w:rPr>
          <w:rFonts w:ascii="Times New Roman" w:eastAsia="Times New Roman" w:hAnsi="Times New Roman" w:cs="Times New Roman"/>
          <w:sz w:val="24"/>
          <w:szCs w:val="24"/>
          <w:lang w:eastAsia="ru-RU"/>
        </w:rPr>
        <w:t>- организация семейного досуга</w:t>
      </w:r>
    </w:p>
    <w:p w:rsidR="00CF22A8" w:rsidRPr="00EA5907" w:rsidRDefault="00CF22A8" w:rsidP="00CF22A8">
      <w:pPr>
        <w:pStyle w:val="ab"/>
        <w:ind w:firstLine="708"/>
        <w:jc w:val="both"/>
        <w:rPr>
          <w:rFonts w:ascii="Times New Roman" w:hAnsi="Times New Roman" w:cs="Times New Roman"/>
          <w:sz w:val="24"/>
          <w:szCs w:val="24"/>
        </w:rPr>
      </w:pPr>
      <w:r w:rsidRPr="00EA5907">
        <w:rPr>
          <w:rFonts w:ascii="Times New Roman" w:hAnsi="Times New Roman" w:cs="Times New Roman"/>
          <w:sz w:val="24"/>
          <w:szCs w:val="24"/>
        </w:rPr>
        <w:t>Все эти спортивные мероприятия</w:t>
      </w:r>
      <w:r w:rsidRPr="00EA5907">
        <w:rPr>
          <w:rStyle w:val="StrongEmphasis"/>
          <w:rFonts w:ascii="Times New Roman" w:hAnsi="Times New Roman" w:cs="Times New Roman"/>
          <w:b w:val="0"/>
          <w:color w:val="000000"/>
          <w:sz w:val="24"/>
          <w:szCs w:val="24"/>
        </w:rPr>
        <w:t xml:space="preserve"> оставляют неизгладимые впечатления и у детей и у родителей. Дети и взрослые активно принимают участие в соревнованиях.</w:t>
      </w:r>
    </w:p>
    <w:p w:rsidR="00063057" w:rsidRDefault="00CF22A8" w:rsidP="00CF22A8">
      <w:pPr>
        <w:pStyle w:val="ab"/>
        <w:jc w:val="both"/>
        <w:rPr>
          <w:rStyle w:val="StrongEmphasis"/>
          <w:rFonts w:ascii="Times New Roman" w:hAnsi="Times New Roman" w:cs="Times New Roman"/>
          <w:b w:val="0"/>
          <w:color w:val="000000"/>
          <w:sz w:val="24"/>
          <w:szCs w:val="24"/>
        </w:rPr>
      </w:pPr>
      <w:r w:rsidRPr="00EA5907">
        <w:rPr>
          <w:rStyle w:val="StrongEmphasis"/>
          <w:rFonts w:ascii="Times New Roman" w:hAnsi="Times New Roman" w:cs="Times New Roman"/>
          <w:b w:val="0"/>
          <w:color w:val="000000"/>
          <w:sz w:val="24"/>
          <w:szCs w:val="24"/>
        </w:rPr>
        <w:t xml:space="preserve">            Традиционными стали соревнования по волейболу между   населенными пунктами Мшинского сельского поселения, турниры по настольному теннису, пионерболу, шахматные турниры</w:t>
      </w:r>
      <w:r w:rsidR="00063057">
        <w:rPr>
          <w:rStyle w:val="StrongEmphasis"/>
          <w:rFonts w:ascii="Times New Roman" w:hAnsi="Times New Roman" w:cs="Times New Roman"/>
          <w:b w:val="0"/>
          <w:color w:val="000000"/>
          <w:sz w:val="24"/>
          <w:szCs w:val="24"/>
        </w:rPr>
        <w:t>.</w:t>
      </w:r>
    </w:p>
    <w:p w:rsidR="00CF22A8" w:rsidRPr="00EA5907" w:rsidRDefault="00CF22A8" w:rsidP="00CF22A8">
      <w:pPr>
        <w:pStyle w:val="ab"/>
        <w:jc w:val="both"/>
        <w:rPr>
          <w:rFonts w:ascii="Times New Roman" w:hAnsi="Times New Roman" w:cs="Times New Roman"/>
          <w:sz w:val="24"/>
          <w:szCs w:val="24"/>
        </w:rPr>
      </w:pPr>
      <w:r w:rsidRPr="00EA5907">
        <w:rPr>
          <w:rStyle w:val="StrongEmphasis"/>
          <w:rFonts w:ascii="Times New Roman" w:hAnsi="Times New Roman" w:cs="Times New Roman"/>
          <w:color w:val="000000"/>
          <w:sz w:val="24"/>
          <w:szCs w:val="24"/>
        </w:rPr>
        <w:t xml:space="preserve">            </w:t>
      </w:r>
      <w:r w:rsidRPr="00EA5907">
        <w:rPr>
          <w:rStyle w:val="StrongEmphasis"/>
          <w:rFonts w:ascii="Times New Roman" w:hAnsi="Times New Roman" w:cs="Times New Roman"/>
          <w:b w:val="0"/>
          <w:color w:val="000000"/>
          <w:sz w:val="24"/>
          <w:szCs w:val="24"/>
        </w:rPr>
        <w:t>Важным направлением в работе мы считаем в</w:t>
      </w:r>
      <w:r w:rsidRPr="00EA5907">
        <w:rPr>
          <w:rFonts w:ascii="Times New Roman" w:hAnsi="Times New Roman" w:cs="Times New Roman"/>
          <w:sz w:val="24"/>
          <w:szCs w:val="24"/>
        </w:rPr>
        <w:t xml:space="preserve">овлечение  детей и подростков в социально–общественную  деятельность. </w:t>
      </w:r>
    </w:p>
    <w:p w:rsidR="00ED6787" w:rsidRPr="00EA5907" w:rsidRDefault="00D524BA" w:rsidP="00CF22A8">
      <w:pPr>
        <w:pStyle w:val="ab"/>
        <w:jc w:val="both"/>
        <w:rPr>
          <w:rFonts w:ascii="Times New Roman" w:hAnsi="Times New Roman" w:cs="Times New Roman"/>
          <w:sz w:val="24"/>
          <w:szCs w:val="24"/>
        </w:rPr>
      </w:pPr>
      <w:r w:rsidRPr="00EA5907">
        <w:rPr>
          <w:rFonts w:ascii="Times New Roman" w:hAnsi="Times New Roman" w:cs="Times New Roman"/>
          <w:sz w:val="24"/>
          <w:szCs w:val="24"/>
        </w:rPr>
        <w:t xml:space="preserve">          </w:t>
      </w:r>
      <w:r w:rsidR="00CF22A8" w:rsidRPr="00EA5907">
        <w:rPr>
          <w:rFonts w:ascii="Times New Roman" w:hAnsi="Times New Roman" w:cs="Times New Roman"/>
          <w:sz w:val="24"/>
          <w:szCs w:val="24"/>
        </w:rPr>
        <w:t>В 2024 году продолжил свою работу Губернаторский  трудовой отряд, который оказыва</w:t>
      </w:r>
      <w:r w:rsidR="009A36C4">
        <w:rPr>
          <w:rFonts w:ascii="Times New Roman" w:hAnsi="Times New Roman" w:cs="Times New Roman"/>
          <w:sz w:val="24"/>
          <w:szCs w:val="24"/>
        </w:rPr>
        <w:t>л</w:t>
      </w:r>
      <w:r w:rsidR="00CF22A8" w:rsidRPr="00EA5907">
        <w:rPr>
          <w:rFonts w:ascii="Times New Roman" w:hAnsi="Times New Roman" w:cs="Times New Roman"/>
          <w:sz w:val="24"/>
          <w:szCs w:val="24"/>
        </w:rPr>
        <w:t xml:space="preserve"> большую помощь в благоустройстве  территории поселения.</w:t>
      </w:r>
    </w:p>
    <w:p w:rsidR="00CF22A8" w:rsidRPr="00EA5907" w:rsidRDefault="00CF22A8" w:rsidP="00CF22A8">
      <w:pPr>
        <w:pStyle w:val="ab"/>
        <w:jc w:val="both"/>
        <w:rPr>
          <w:rFonts w:ascii="Times New Roman" w:hAnsi="Times New Roman" w:cs="Times New Roman"/>
          <w:sz w:val="24"/>
          <w:szCs w:val="24"/>
        </w:rPr>
      </w:pPr>
      <w:r w:rsidRPr="00EA5907">
        <w:rPr>
          <w:rFonts w:ascii="Times New Roman" w:hAnsi="Times New Roman" w:cs="Times New Roman"/>
          <w:sz w:val="24"/>
          <w:szCs w:val="24"/>
        </w:rPr>
        <w:t xml:space="preserve">           С 2019 года в п. Мшинская действует молодежный клуб «Новое поколение», направленность клуба по решению ребят – социально-экологическая. Свои творческие фантазии и умения дети воплощают на занятиях   кружков по декоративно-прикладному искусству,  итогом, которых являются творческие выставки и участие в конкурсах различных уровней. </w:t>
      </w:r>
    </w:p>
    <w:p w:rsidR="00CF22A8" w:rsidRPr="00EA5907" w:rsidRDefault="00CF22A8" w:rsidP="00CF22A8">
      <w:pPr>
        <w:pStyle w:val="ab"/>
        <w:jc w:val="both"/>
        <w:rPr>
          <w:rFonts w:ascii="Times New Roman" w:hAnsi="Times New Roman" w:cs="Times New Roman"/>
          <w:sz w:val="24"/>
          <w:szCs w:val="24"/>
        </w:rPr>
      </w:pPr>
      <w:r w:rsidRPr="00EA5907">
        <w:rPr>
          <w:rFonts w:ascii="Times New Roman" w:hAnsi="Times New Roman" w:cs="Times New Roman"/>
          <w:sz w:val="24"/>
          <w:szCs w:val="24"/>
        </w:rPr>
        <w:t xml:space="preserve">        Ребята-волонтеры провели большую работу по  подготовке к празднованию Дня Победы: организовали субботники на Братских захоронениях, стали участниками праздничных  мероприятий,  посвященных празднованию Дня Победы и других значимых мероприятиях, таких, как: «Снятие блокады», «День Российского флага», «День России» и многие другие.</w:t>
      </w:r>
    </w:p>
    <w:p w:rsidR="00CF22A8" w:rsidRPr="00EA5907" w:rsidRDefault="00CF22A8" w:rsidP="00CF22A8">
      <w:pPr>
        <w:pStyle w:val="ab"/>
        <w:jc w:val="both"/>
        <w:rPr>
          <w:rFonts w:ascii="Times New Roman" w:hAnsi="Times New Roman" w:cs="Times New Roman"/>
          <w:sz w:val="24"/>
          <w:szCs w:val="24"/>
        </w:rPr>
      </w:pPr>
      <w:r w:rsidRPr="00EA5907">
        <w:rPr>
          <w:rFonts w:ascii="Times New Roman" w:hAnsi="Times New Roman" w:cs="Times New Roman"/>
          <w:sz w:val="24"/>
          <w:szCs w:val="24"/>
        </w:rPr>
        <w:t xml:space="preserve">          Дети активно посещают  музыкальные, танцевальные, театральные и спортивные кружки.</w:t>
      </w:r>
    </w:p>
    <w:p w:rsidR="005E1A1F" w:rsidRPr="00EA5907" w:rsidRDefault="005E1A1F" w:rsidP="005E1A1F">
      <w:pPr>
        <w:pStyle w:val="Standard"/>
        <w:jc w:val="both"/>
        <w:rPr>
          <w:rFonts w:cs="Times New Roman"/>
          <w:lang w:val="ru-RU"/>
        </w:rPr>
      </w:pPr>
      <w:r w:rsidRPr="00EA5907">
        <w:rPr>
          <w:rFonts w:cs="Times New Roman"/>
          <w:lang w:val="ru-RU"/>
        </w:rPr>
        <w:t xml:space="preserve">          Для взрослой части населения Мшинского сельского поселения в СКЦ функционирует  творческие объединения  по интересам: креативное рукоделие, музыкальные, театральные, поэтические, танцевальные. Всегда массово, ярко и красочно проходят в поселении праздники: Масленица, Дни поселка, День защиты детей.</w:t>
      </w:r>
    </w:p>
    <w:p w:rsidR="00856C03" w:rsidRPr="006A3B7C" w:rsidRDefault="005E1A1F" w:rsidP="00856C03">
      <w:pPr>
        <w:pStyle w:val="Standard"/>
        <w:widowControl/>
        <w:rPr>
          <w:rFonts w:cs="Times New Roman"/>
          <w:sz w:val="22"/>
          <w:szCs w:val="22"/>
        </w:rPr>
      </w:pPr>
      <w:r w:rsidRPr="006A3B7C">
        <w:rPr>
          <w:rFonts w:cs="Times New Roman"/>
          <w:sz w:val="22"/>
          <w:szCs w:val="22"/>
          <w:lang w:val="ru-RU"/>
        </w:rPr>
        <w:t xml:space="preserve">            Большую культурно-просветительскую работу проводят библиотеки, это: тематические выставки, литературные часы, посвященные творчеству писателей и поэтов, поэтические вечера, интеллектуально-познавательные мероприятия, викторины.</w:t>
      </w:r>
      <w:r w:rsidR="00856C03" w:rsidRPr="006A3B7C">
        <w:rPr>
          <w:rFonts w:cs="Times New Roman"/>
          <w:color w:val="000000"/>
          <w:sz w:val="22"/>
          <w:szCs w:val="22"/>
          <w:lang w:val="ru-RU"/>
        </w:rPr>
        <w:t xml:space="preserve">             </w:t>
      </w:r>
      <w:r w:rsidR="00856C03" w:rsidRPr="006A3B7C">
        <w:rPr>
          <w:rFonts w:cs="Times New Roman"/>
          <w:sz w:val="22"/>
          <w:szCs w:val="22"/>
          <w:lang w:val="ru-RU"/>
        </w:rPr>
        <w:t xml:space="preserve"> </w:t>
      </w:r>
      <w:r w:rsidR="00856C03" w:rsidRPr="006A3B7C">
        <w:rPr>
          <w:rFonts w:cs="Times New Roman"/>
          <w:color w:val="000000"/>
          <w:sz w:val="22"/>
          <w:szCs w:val="22"/>
          <w:lang w:val="ru-RU"/>
        </w:rPr>
        <w:t xml:space="preserve"> </w:t>
      </w:r>
    </w:p>
    <w:p w:rsidR="00D524BA" w:rsidRDefault="00D524BA" w:rsidP="00ED6787">
      <w:pPr>
        <w:pStyle w:val="Standard"/>
        <w:widowControl/>
        <w:rPr>
          <w:rFonts w:cs="Times New Roman"/>
          <w:color w:val="000000"/>
          <w:lang w:val="ru-RU"/>
        </w:rPr>
      </w:pPr>
      <w:r w:rsidRPr="00EA5907">
        <w:rPr>
          <w:rFonts w:cs="Times New Roman"/>
          <w:color w:val="000000"/>
          <w:lang w:val="ru-RU"/>
        </w:rPr>
        <w:t xml:space="preserve">           </w:t>
      </w:r>
    </w:p>
    <w:p w:rsidR="006901F1" w:rsidRDefault="006901F1" w:rsidP="00ED6787">
      <w:pPr>
        <w:pStyle w:val="Standard"/>
        <w:widowControl/>
        <w:rPr>
          <w:rFonts w:cs="Times New Roman"/>
          <w:color w:val="000000"/>
          <w:lang w:val="ru-RU"/>
        </w:rPr>
      </w:pPr>
    </w:p>
    <w:p w:rsidR="006901F1" w:rsidRPr="00EA5907" w:rsidRDefault="006901F1" w:rsidP="00ED6787">
      <w:pPr>
        <w:pStyle w:val="Standard"/>
        <w:widowControl/>
        <w:rPr>
          <w:rFonts w:cs="Times New Roman"/>
        </w:rPr>
      </w:pPr>
    </w:p>
    <w:p w:rsidR="0041198F" w:rsidRPr="00EA5907" w:rsidRDefault="006B3851" w:rsidP="00CA0703">
      <w:pPr>
        <w:jc w:val="center"/>
        <w:rPr>
          <w:b/>
          <w:bCs/>
        </w:rPr>
      </w:pPr>
      <w:r w:rsidRPr="00EA5907">
        <w:rPr>
          <w:b/>
          <w:bCs/>
        </w:rPr>
        <w:t>ОС</w:t>
      </w:r>
      <w:r w:rsidR="00294E42" w:rsidRPr="00EA5907">
        <w:rPr>
          <w:b/>
          <w:bCs/>
        </w:rPr>
        <w:t>НОВНЫЕ ЗАДАЧИ НА 2025</w:t>
      </w:r>
      <w:r w:rsidR="000E6C71" w:rsidRPr="00EA5907">
        <w:rPr>
          <w:b/>
          <w:bCs/>
        </w:rPr>
        <w:t xml:space="preserve"> ГОД</w:t>
      </w:r>
    </w:p>
    <w:p w:rsidR="00474760" w:rsidRPr="00EA5907" w:rsidRDefault="00474760" w:rsidP="000E6C71">
      <w:pPr>
        <w:jc w:val="center"/>
        <w:rPr>
          <w:b/>
          <w:bCs/>
        </w:rPr>
      </w:pPr>
    </w:p>
    <w:p w:rsidR="00AD0C96" w:rsidRPr="00AD0C96" w:rsidRDefault="00AD0C96" w:rsidP="00AD0C96">
      <w:pPr>
        <w:ind w:firstLine="142"/>
        <w:jc w:val="both"/>
      </w:pPr>
      <w:r w:rsidRPr="00AD0C96">
        <w:t xml:space="preserve">В 2025 году администрация Мшинского сельского поселения ставит перед собой задачи, направленные на </w:t>
      </w:r>
      <w:r w:rsidRPr="00AD0C96">
        <w:rPr>
          <w:bCs/>
        </w:rPr>
        <w:t>повышение качества жизни и благосостояния населения</w:t>
      </w:r>
      <w:r w:rsidRPr="00AD0C96">
        <w:t>. Основные планы включают.</w:t>
      </w:r>
    </w:p>
    <w:p w:rsidR="00AD0C96" w:rsidRPr="00AD0C96" w:rsidRDefault="00AD0C96" w:rsidP="00AD0C96">
      <w:pPr>
        <w:ind w:firstLine="142"/>
        <w:jc w:val="both"/>
        <w:rPr>
          <w:bCs/>
        </w:rPr>
      </w:pPr>
    </w:p>
    <w:p w:rsidR="00AD0C96" w:rsidRPr="00AD0C96" w:rsidRDefault="00AD0C96" w:rsidP="00AD0C96">
      <w:pPr>
        <w:numPr>
          <w:ilvl w:val="1"/>
          <w:numId w:val="35"/>
        </w:numPr>
        <w:spacing w:after="200" w:line="259" w:lineRule="auto"/>
        <w:ind w:left="426" w:hanging="426"/>
        <w:contextualSpacing/>
        <w:jc w:val="both"/>
        <w:rPr>
          <w:shd w:val="clear" w:color="auto" w:fill="FFFFFF"/>
        </w:rPr>
      </w:pPr>
      <w:r w:rsidRPr="00AD0C96">
        <w:t>В рамках реализация мероприятий по 10-оз от 16.02.2024 г. «О содействии участию населения в осуществлении местного самоуправления в Ленинградской области</w:t>
      </w:r>
      <w:r w:rsidRPr="00AD0C96">
        <w:rPr>
          <w:bCs/>
        </w:rPr>
        <w:t xml:space="preserve">»  планируются работы по отсыпке участка дороги по ул. Володарского в дер. Низовская. Общая  стоимость работ </w:t>
      </w:r>
      <w:r w:rsidRPr="00AD0C96">
        <w:rPr>
          <w:rFonts w:eastAsia="Calibri"/>
          <w:b/>
        </w:rPr>
        <w:t>841 610,00</w:t>
      </w:r>
      <w:r w:rsidRPr="00AD0C96">
        <w:rPr>
          <w:b/>
        </w:rPr>
        <w:t xml:space="preserve"> </w:t>
      </w:r>
      <w:r w:rsidRPr="00AD0C96">
        <w:rPr>
          <w:b/>
          <w:bCs/>
        </w:rPr>
        <w:t>руб.</w:t>
      </w:r>
    </w:p>
    <w:p w:rsidR="00AD0C96" w:rsidRPr="00AD0C96" w:rsidRDefault="00AD0C96" w:rsidP="00AD0C96">
      <w:pPr>
        <w:spacing w:after="200"/>
        <w:ind w:left="426"/>
        <w:contextualSpacing/>
        <w:jc w:val="both"/>
        <w:rPr>
          <w:shd w:val="clear" w:color="auto" w:fill="FFFFFF"/>
        </w:rPr>
      </w:pPr>
      <w:r w:rsidRPr="00AD0C96">
        <w:rPr>
          <w:bCs/>
        </w:rPr>
        <w:t xml:space="preserve"> Софинансирование из местного бюджета </w:t>
      </w:r>
      <w:r w:rsidRPr="00AD0C96">
        <w:rPr>
          <w:b/>
        </w:rPr>
        <w:t>109 410,00</w:t>
      </w:r>
      <w:r w:rsidRPr="00AD0C96">
        <w:rPr>
          <w:b/>
          <w:shd w:val="clear" w:color="auto" w:fill="FFFFFF"/>
        </w:rPr>
        <w:t xml:space="preserve"> </w:t>
      </w:r>
      <w:r w:rsidRPr="00AD0C96">
        <w:rPr>
          <w:b/>
          <w:bCs/>
        </w:rPr>
        <w:t>руб.</w:t>
      </w:r>
      <w:r w:rsidRPr="00AD0C96">
        <w:rPr>
          <w:shd w:val="clear" w:color="auto" w:fill="FFFFFF"/>
        </w:rPr>
        <w:t xml:space="preserve"> </w:t>
      </w:r>
    </w:p>
    <w:p w:rsidR="00AD0C96" w:rsidRPr="00AD0C96" w:rsidRDefault="00AD0C96" w:rsidP="00AD0C96">
      <w:pPr>
        <w:numPr>
          <w:ilvl w:val="1"/>
          <w:numId w:val="35"/>
        </w:numPr>
        <w:spacing w:after="200" w:line="259" w:lineRule="auto"/>
        <w:ind w:left="426" w:hanging="426"/>
        <w:contextualSpacing/>
        <w:jc w:val="both"/>
        <w:rPr>
          <w:bCs/>
        </w:rPr>
      </w:pPr>
      <w:r w:rsidRPr="00AD0C96">
        <w:t xml:space="preserve"> В рамках реализация мероприятий по 10-оз от 16.02.2024 г. «О содействии участию населения в осуществлении местного самоуправления в Ленинградской области</w:t>
      </w:r>
      <w:r w:rsidRPr="00AD0C96">
        <w:rPr>
          <w:bCs/>
        </w:rPr>
        <w:t xml:space="preserve">» </w:t>
      </w:r>
      <w:r w:rsidRPr="00AD0C96">
        <w:t xml:space="preserve">планируется Обустройство дренажных канав для отвода воды в пос. Мшинское. Общая стоимость  работ </w:t>
      </w:r>
      <w:r w:rsidRPr="00AD0C96">
        <w:rPr>
          <w:rFonts w:eastAsia="Calibri"/>
          <w:b/>
        </w:rPr>
        <w:t>1 132 697,00</w:t>
      </w:r>
      <w:r w:rsidRPr="00AD0C96">
        <w:rPr>
          <w:b/>
        </w:rPr>
        <w:t xml:space="preserve"> руб. </w:t>
      </w:r>
      <w:r w:rsidRPr="00AD0C96">
        <w:t xml:space="preserve"> Софинансирование из местного бюджета     </w:t>
      </w:r>
      <w:r w:rsidRPr="00AD0C96">
        <w:rPr>
          <w:b/>
        </w:rPr>
        <w:t xml:space="preserve">124 597,00 </w:t>
      </w:r>
      <w:r w:rsidRPr="00AD0C96">
        <w:t>руб.</w:t>
      </w:r>
    </w:p>
    <w:p w:rsidR="00AD0C96" w:rsidRPr="00AD0C96" w:rsidRDefault="00AD0C96" w:rsidP="00AD0C96">
      <w:pPr>
        <w:numPr>
          <w:ilvl w:val="1"/>
          <w:numId w:val="35"/>
        </w:numPr>
        <w:spacing w:after="160" w:line="259" w:lineRule="auto"/>
        <w:ind w:left="426" w:hanging="426"/>
        <w:contextualSpacing/>
        <w:jc w:val="both"/>
        <w:rPr>
          <w:b/>
          <w:shd w:val="clear" w:color="auto" w:fill="FFFFFF"/>
        </w:rPr>
      </w:pPr>
      <w:r w:rsidRPr="00AD0C96">
        <w:t xml:space="preserve">В 2025 году Мшинское сельское поселение продолжает участие в реализации мероприятий по борьбе с борщевиком Сосновского. В этом году планируется продолжить  обработку  на заявленных ранее  территориях в д. Сорочкино, п.Красный Маяк, д.Кузнецово, д. Большая Ящера, д.Большая Дивенка. Площадь обработки 70 га. </w:t>
      </w:r>
    </w:p>
    <w:p w:rsidR="00AD0C96" w:rsidRPr="00AD0C96" w:rsidRDefault="00AD0C96" w:rsidP="00AD0C96">
      <w:pPr>
        <w:ind w:left="142" w:hanging="284"/>
        <w:jc w:val="both"/>
      </w:pPr>
      <w:r w:rsidRPr="00AD0C96">
        <w:t xml:space="preserve">       Общая стоимость работ </w:t>
      </w:r>
      <w:r w:rsidRPr="00AD0C96">
        <w:rPr>
          <w:b/>
        </w:rPr>
        <w:t>441</w:t>
      </w:r>
      <w:r w:rsidR="00B72995">
        <w:rPr>
          <w:b/>
        </w:rPr>
        <w:t xml:space="preserve"> </w:t>
      </w:r>
      <w:r w:rsidRPr="00AD0C96">
        <w:rPr>
          <w:b/>
        </w:rPr>
        <w:t>867,2</w:t>
      </w:r>
      <w:r w:rsidRPr="00AD0C96">
        <w:rPr>
          <w:shd w:val="clear" w:color="auto" w:fill="FFFFFF"/>
        </w:rPr>
        <w:t xml:space="preserve"> </w:t>
      </w:r>
      <w:r w:rsidRPr="00AD0C96">
        <w:rPr>
          <w:b/>
        </w:rPr>
        <w:t>руб.,</w:t>
      </w:r>
      <w:r w:rsidRPr="00AD0C96">
        <w:t xml:space="preserve"> софинансирование  из средств   </w:t>
      </w:r>
    </w:p>
    <w:p w:rsidR="00AD0C96" w:rsidRPr="00AD0C96" w:rsidRDefault="00AD0C96" w:rsidP="00AD0C96">
      <w:pPr>
        <w:ind w:left="142" w:hanging="284"/>
        <w:jc w:val="both"/>
        <w:rPr>
          <w:b/>
          <w:shd w:val="clear" w:color="auto" w:fill="FFFFFF"/>
        </w:rPr>
      </w:pPr>
      <w:r w:rsidRPr="00AD0C96">
        <w:t xml:space="preserve">       местного бюджета составит  </w:t>
      </w:r>
      <w:r w:rsidRPr="00AD0C96">
        <w:rPr>
          <w:shd w:val="clear" w:color="auto" w:fill="FFFFFF"/>
        </w:rPr>
        <w:t xml:space="preserve">- </w:t>
      </w:r>
      <w:r w:rsidRPr="00AD0C96">
        <w:rPr>
          <w:b/>
          <w:shd w:val="clear" w:color="auto" w:fill="FFFFFF"/>
        </w:rPr>
        <w:t>48</w:t>
      </w:r>
      <w:r w:rsidR="00B72995">
        <w:rPr>
          <w:b/>
          <w:shd w:val="clear" w:color="auto" w:fill="FFFFFF"/>
        </w:rPr>
        <w:t xml:space="preserve"> </w:t>
      </w:r>
      <w:r w:rsidRPr="00AD0C96">
        <w:rPr>
          <w:b/>
          <w:shd w:val="clear" w:color="auto" w:fill="FFFFFF"/>
        </w:rPr>
        <w:t>605,39 руб.</w:t>
      </w:r>
    </w:p>
    <w:p w:rsidR="00AD0C96" w:rsidRPr="00251442" w:rsidRDefault="00AD0C96" w:rsidP="003A3611">
      <w:pPr>
        <w:numPr>
          <w:ilvl w:val="1"/>
          <w:numId w:val="35"/>
        </w:numPr>
        <w:suppressAutoHyphens/>
        <w:spacing w:line="259" w:lineRule="auto"/>
        <w:ind w:left="426" w:hanging="426"/>
        <w:jc w:val="both"/>
        <w:rPr>
          <w:iCs/>
          <w:lang w:eastAsia="zh-CN"/>
        </w:rPr>
      </w:pPr>
      <w:r w:rsidRPr="00251442">
        <w:rPr>
          <w:iCs/>
          <w:lang w:eastAsia="zh-CN"/>
        </w:rPr>
        <w:t>В этом году депутатами Законодательного собрания Коваль Н.О</w:t>
      </w:r>
      <w:r w:rsidRPr="00AD0C96">
        <w:rPr>
          <w:lang w:eastAsia="zh-CN"/>
        </w:rPr>
        <w:t xml:space="preserve"> и</w:t>
      </w:r>
      <w:r w:rsidR="00251442">
        <w:rPr>
          <w:lang w:eastAsia="zh-CN"/>
        </w:rPr>
        <w:t xml:space="preserve"> </w:t>
      </w:r>
      <w:r w:rsidRPr="00AD0C96">
        <w:rPr>
          <w:lang w:eastAsia="zh-CN"/>
        </w:rPr>
        <w:t>Левченко М.Н. из средств депутатского фонда на развитие общественной инфраструктуры вновь выделяются денежные средства. За счет этих средств планируется:</w:t>
      </w:r>
    </w:p>
    <w:p w:rsidR="00AD0C96" w:rsidRPr="00AD0C96" w:rsidRDefault="00AD0C96" w:rsidP="00251442">
      <w:pPr>
        <w:suppressAutoHyphens/>
        <w:ind w:left="142" w:hanging="142"/>
        <w:jc w:val="both"/>
        <w:rPr>
          <w:b/>
          <w:iCs/>
          <w:lang w:eastAsia="zh-CN"/>
        </w:rPr>
      </w:pPr>
      <w:r w:rsidRPr="00AD0C96">
        <w:rPr>
          <w:lang w:eastAsia="zh-CN"/>
        </w:rPr>
        <w:t>-приобретение ноутбуков для СКЦ Мшинская</w:t>
      </w:r>
      <w:r w:rsidRPr="00AD0C96">
        <w:rPr>
          <w:iCs/>
          <w:lang w:eastAsia="zh-CN"/>
        </w:rPr>
        <w:t xml:space="preserve"> – </w:t>
      </w:r>
      <w:r w:rsidRPr="00AD0C96">
        <w:rPr>
          <w:b/>
          <w:iCs/>
          <w:lang w:eastAsia="zh-CN"/>
        </w:rPr>
        <w:t>150 000,00 руб.</w:t>
      </w:r>
    </w:p>
    <w:p w:rsidR="00AD0C96" w:rsidRPr="00AD0C96" w:rsidRDefault="00AD0C96" w:rsidP="00251442">
      <w:pPr>
        <w:suppressAutoHyphens/>
        <w:ind w:left="426" w:hanging="426"/>
        <w:jc w:val="both"/>
        <w:rPr>
          <w:iCs/>
          <w:lang w:eastAsia="zh-CN"/>
        </w:rPr>
      </w:pPr>
      <w:r w:rsidRPr="00AD0C96">
        <w:rPr>
          <w:b/>
          <w:iCs/>
          <w:lang w:eastAsia="zh-CN"/>
        </w:rPr>
        <w:t xml:space="preserve">- </w:t>
      </w:r>
      <w:r w:rsidRPr="00AD0C96">
        <w:rPr>
          <w:iCs/>
          <w:lang w:eastAsia="zh-CN"/>
        </w:rPr>
        <w:t>приобретение и установка детской игровой площадки</w:t>
      </w:r>
      <w:r w:rsidRPr="00AD0C96">
        <w:rPr>
          <w:lang w:eastAsia="zh-CN"/>
        </w:rPr>
        <w:t xml:space="preserve"> </w:t>
      </w:r>
      <w:r w:rsidRPr="00AD0C96">
        <w:rPr>
          <w:iCs/>
          <w:lang w:eastAsia="zh-CN"/>
        </w:rPr>
        <w:t>в п. Мшинская,</w:t>
      </w:r>
    </w:p>
    <w:p w:rsidR="00AD0C96" w:rsidRPr="00AD0C96" w:rsidRDefault="00AD0C96" w:rsidP="00251442">
      <w:pPr>
        <w:suppressAutoHyphens/>
        <w:ind w:left="426" w:hanging="426"/>
        <w:jc w:val="both"/>
        <w:rPr>
          <w:b/>
          <w:iCs/>
          <w:lang w:eastAsia="zh-CN"/>
        </w:rPr>
      </w:pPr>
      <w:r w:rsidRPr="00AD0C96">
        <w:rPr>
          <w:iCs/>
          <w:lang w:eastAsia="zh-CN"/>
        </w:rPr>
        <w:t xml:space="preserve">на сумму  </w:t>
      </w:r>
      <w:r w:rsidRPr="00AD0C96">
        <w:rPr>
          <w:b/>
          <w:iCs/>
          <w:lang w:eastAsia="zh-CN"/>
        </w:rPr>
        <w:t>200 000,00 руб.</w:t>
      </w:r>
    </w:p>
    <w:p w:rsidR="00AD0C96" w:rsidRPr="00AD0C96" w:rsidRDefault="00AD0C96" w:rsidP="00AD0C96">
      <w:pPr>
        <w:suppressAutoHyphens/>
        <w:jc w:val="both"/>
        <w:rPr>
          <w:b/>
          <w:iCs/>
          <w:lang w:eastAsia="zh-CN"/>
        </w:rPr>
      </w:pPr>
    </w:p>
    <w:p w:rsidR="00AD0C96" w:rsidRPr="00AD0C96" w:rsidRDefault="00AD0C96" w:rsidP="00AD0C96">
      <w:pPr>
        <w:suppressAutoHyphens/>
        <w:ind w:firstLine="142"/>
        <w:jc w:val="both"/>
        <w:rPr>
          <w:iCs/>
          <w:lang w:eastAsia="zh-CN"/>
        </w:rPr>
      </w:pPr>
      <w:r w:rsidRPr="00AD0C96">
        <w:rPr>
          <w:iCs/>
          <w:lang w:eastAsia="zh-CN"/>
        </w:rPr>
        <w:tab/>
        <w:t xml:space="preserve">   В </w:t>
      </w:r>
      <w:r w:rsidR="00251442">
        <w:rPr>
          <w:iCs/>
          <w:lang w:eastAsia="zh-CN"/>
        </w:rPr>
        <w:t>новом</w:t>
      </w:r>
      <w:r w:rsidRPr="00AD0C96">
        <w:rPr>
          <w:iCs/>
          <w:lang w:eastAsia="zh-CN"/>
        </w:rPr>
        <w:t xml:space="preserve"> году поселение вновь приняло участие в рейтинговом голосовании по благоустройству общественных территорий и  мы очень надеемся, что снова примем  участие в этом проекте в 2026 году.</w:t>
      </w:r>
    </w:p>
    <w:p w:rsidR="00DA63BB" w:rsidRPr="00EA5907" w:rsidRDefault="00DA63BB" w:rsidP="00DA63BB">
      <w:pPr>
        <w:pStyle w:val="a9"/>
        <w:spacing w:after="0"/>
        <w:ind w:left="708" w:firstLine="142"/>
        <w:rPr>
          <w:iCs/>
        </w:rPr>
      </w:pPr>
    </w:p>
    <w:p w:rsidR="003B1FF4" w:rsidRDefault="003B1FF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Default="009A36C4" w:rsidP="002B7819">
      <w:pPr>
        <w:pStyle w:val="a9"/>
        <w:spacing w:after="0"/>
        <w:ind w:firstLine="0"/>
        <w:rPr>
          <w:iCs/>
        </w:rPr>
      </w:pPr>
    </w:p>
    <w:p w:rsidR="009A36C4" w:rsidRPr="00EA5907" w:rsidRDefault="009A36C4" w:rsidP="002B7819">
      <w:pPr>
        <w:pStyle w:val="a9"/>
        <w:spacing w:after="0"/>
        <w:ind w:firstLine="0"/>
        <w:rPr>
          <w:iCs/>
        </w:rPr>
      </w:pPr>
    </w:p>
    <w:p w:rsidR="00AD0C96" w:rsidRPr="009A36C4" w:rsidRDefault="00322490" w:rsidP="00AD0C96">
      <w:pPr>
        <w:jc w:val="both"/>
        <w:rPr>
          <w:color w:val="000000" w:themeColor="text1"/>
        </w:rPr>
      </w:pPr>
      <w:r w:rsidRPr="00EA5907">
        <w:lastRenderedPageBreak/>
        <w:tab/>
      </w:r>
      <w:r w:rsidR="00AD0C96" w:rsidRPr="009A36C4">
        <w:rPr>
          <w:bCs/>
          <w:color w:val="000000" w:themeColor="text1"/>
        </w:rPr>
        <w:t xml:space="preserve">  В заключение</w:t>
      </w:r>
      <w:r w:rsidR="00B72995" w:rsidRPr="009A36C4">
        <w:rPr>
          <w:bCs/>
          <w:color w:val="000000" w:themeColor="text1"/>
        </w:rPr>
        <w:t xml:space="preserve"> своего доклада</w:t>
      </w:r>
      <w:r w:rsidR="00AD0C96" w:rsidRPr="009A36C4">
        <w:rPr>
          <w:color w:val="000000" w:themeColor="text1"/>
        </w:rPr>
        <w:t xml:space="preserve"> хотелось бы подчеркнуть, что, несмотря на достигнутые результаты, перед нами по-прежнему стоит множество задач. Это требует от администрации ещё более слаженной, ответственной и профессиональной работы. Администрация постоянно совершенствует подходы, эффективного использования финансовых и человеческих ресурсов, а также активно привлекает современные технологии и лучшие практики для достижения поставленных целей.</w:t>
      </w:r>
    </w:p>
    <w:p w:rsidR="00AD0C96" w:rsidRPr="009A36C4" w:rsidRDefault="00AD0C96" w:rsidP="00AD0C96">
      <w:pPr>
        <w:jc w:val="both"/>
        <w:rPr>
          <w:color w:val="000000" w:themeColor="text1"/>
        </w:rPr>
      </w:pPr>
      <w:r w:rsidRPr="009A36C4">
        <w:rPr>
          <w:color w:val="000000" w:themeColor="text1"/>
        </w:rPr>
        <w:t>Но важно помнить, что успех нашей работы во многом зависит от совместных усилий. Только в тесном взаимодействии с жителями, депутатами и общественными организациями мы сможем преодолеть существующие трудности и сделать наше поселение ещё лучше.</w:t>
      </w:r>
    </w:p>
    <w:p w:rsidR="00AD0C96" w:rsidRPr="009A36C4" w:rsidRDefault="00AD0C96" w:rsidP="00AD0C96">
      <w:pPr>
        <w:jc w:val="both"/>
        <w:rPr>
          <w:color w:val="000000" w:themeColor="text1"/>
        </w:rPr>
      </w:pPr>
      <w:r w:rsidRPr="009A36C4">
        <w:rPr>
          <w:color w:val="000000" w:themeColor="text1"/>
        </w:rPr>
        <w:t>Вместе мы сможем справиться с любыми вызовами!</w:t>
      </w:r>
    </w:p>
    <w:p w:rsidR="00AD0C96" w:rsidRPr="009A36C4" w:rsidRDefault="00AD0C96" w:rsidP="00AD0C96">
      <w:pPr>
        <w:jc w:val="both"/>
        <w:rPr>
          <w:color w:val="000000" w:themeColor="text1"/>
        </w:rPr>
      </w:pPr>
      <w:r w:rsidRPr="009A36C4">
        <w:rPr>
          <w:color w:val="000000" w:themeColor="text1"/>
        </w:rPr>
        <w:t>Хочу напомнить, что в 2024 году все мероприятия проводились в рамках утверждённых муниципальных программ. Финансирование и реализация этих программ основывались на строгом соответствии критериям оценки эффективности использования бюджетных средств. Это означает, что каждый выделенный рубль должен быть направлен на решение конкретных проблем и достижение чётко поставленных целей.</w:t>
      </w:r>
    </w:p>
    <w:p w:rsidR="00AD0C96" w:rsidRPr="009A36C4" w:rsidRDefault="00AD0C96" w:rsidP="00AD0C96">
      <w:pPr>
        <w:jc w:val="both"/>
        <w:rPr>
          <w:color w:val="000000" w:themeColor="text1"/>
        </w:rPr>
      </w:pPr>
      <w:r w:rsidRPr="009A36C4">
        <w:rPr>
          <w:color w:val="000000" w:themeColor="text1"/>
        </w:rPr>
        <w:t>Опираясь на итоги и достижения прошлого года, администрация сосредоточит свои усилия на решении наиболее актуальных вопросов, стоящих перед нашим поселением. Однако хочу подчеркнуть, что нерешённых проблем ещё очень много. Это требует от нас ещё более напряжённой работы.</w:t>
      </w:r>
    </w:p>
    <w:p w:rsidR="00AD0C96" w:rsidRPr="009A36C4" w:rsidRDefault="00AD0C96" w:rsidP="00AD0C96">
      <w:pPr>
        <w:jc w:val="both"/>
        <w:rPr>
          <w:color w:val="000000" w:themeColor="text1"/>
        </w:rPr>
      </w:pPr>
      <w:r w:rsidRPr="009A36C4">
        <w:rPr>
          <w:color w:val="000000" w:themeColor="text1"/>
        </w:rPr>
        <w:t>Мы понимаем, что часть проблем можно решить уже сегодня, а для других требуется долгосрочная стратегия. Но мы также рассчитываем на вашу поддержку и активное участие в жизни поселения. Ваша гражданская инициатива, заинтересованность и вовлечённость — это залог успешного развития нашего поселения.</w:t>
      </w:r>
    </w:p>
    <w:p w:rsidR="00AD0C96" w:rsidRPr="009A36C4" w:rsidRDefault="00AD0C96" w:rsidP="00AD0C96">
      <w:pPr>
        <w:jc w:val="both"/>
        <w:rPr>
          <w:color w:val="000000" w:themeColor="text1"/>
        </w:rPr>
      </w:pPr>
      <w:r w:rsidRPr="009A36C4">
        <w:rPr>
          <w:color w:val="000000" w:themeColor="text1"/>
        </w:rPr>
        <w:t>Особенно важно, чтобы молодёжь видела своё будущее здесь, стремилась создавать семьи, воспитывать детей и вносить свой вклад в развитие нашей малой родины.</w:t>
      </w:r>
    </w:p>
    <w:p w:rsidR="00AD0C96" w:rsidRPr="009A36C4" w:rsidRDefault="00AD0C96" w:rsidP="00AD0C96">
      <w:pPr>
        <w:jc w:val="both"/>
        <w:rPr>
          <w:color w:val="000000" w:themeColor="text1"/>
        </w:rPr>
      </w:pPr>
      <w:r w:rsidRPr="009A36C4">
        <w:rPr>
          <w:bCs/>
          <w:color w:val="000000" w:themeColor="text1"/>
        </w:rPr>
        <w:t>Завершая своё выступление</w:t>
      </w:r>
      <w:r w:rsidRPr="009A36C4">
        <w:rPr>
          <w:color w:val="000000" w:themeColor="text1"/>
        </w:rPr>
        <w:t>, разрешите еще раз выразить искреннюю благодарность главе администрации Лужского муниципального района Намлиеву Ю.В., главе Лужского муниципального района Иванову А.В., депутату Законодательного собрания Ковалю Н</w:t>
      </w:r>
      <w:r w:rsidR="00B72995" w:rsidRPr="009A36C4">
        <w:rPr>
          <w:color w:val="000000" w:themeColor="text1"/>
        </w:rPr>
        <w:t>иките</w:t>
      </w:r>
      <w:r w:rsidRPr="009A36C4">
        <w:rPr>
          <w:color w:val="000000" w:themeColor="text1"/>
        </w:rPr>
        <w:t>О</w:t>
      </w:r>
      <w:r w:rsidR="00B72995" w:rsidRPr="009A36C4">
        <w:rPr>
          <w:color w:val="000000" w:themeColor="text1"/>
        </w:rPr>
        <w:t>леговичу</w:t>
      </w:r>
      <w:r w:rsidRPr="009A36C4">
        <w:rPr>
          <w:color w:val="000000" w:themeColor="text1"/>
        </w:rPr>
        <w:t>, всему депутатскому корпусу  за их вклад в развитие МО «Мшинское сельское поселение». Ваше содействие в решении сложных вопросов, понимание и поддержка имеют огромное значение для нас.</w:t>
      </w:r>
    </w:p>
    <w:p w:rsidR="00AD0C96" w:rsidRPr="009A36C4" w:rsidRDefault="00AD0C96" w:rsidP="00AD0C96">
      <w:pPr>
        <w:rPr>
          <w:color w:val="000000" w:themeColor="text1"/>
        </w:rPr>
      </w:pPr>
      <w:r w:rsidRPr="009A36C4">
        <w:rPr>
          <w:rFonts w:eastAsiaTheme="minorHAnsi"/>
          <w:color w:val="000000" w:themeColor="text1"/>
          <w:lang w:eastAsia="en-US"/>
        </w:rPr>
        <w:t>Отдельное спасибо жителям поселения за ваше терпение, понимание, неравнодушие и активное участие в решении насущных проблем. Муниципальные служащие администрации всегда открыты к диалогу, готовы прислушиваться к вашему мнению и помогать в решении возникающих вопросов.</w:t>
      </w:r>
      <w:r w:rsidRPr="009A36C4">
        <w:rPr>
          <w:color w:val="000000" w:themeColor="text1"/>
        </w:rPr>
        <w:t xml:space="preserve"> </w:t>
      </w:r>
    </w:p>
    <w:p w:rsidR="00AD0C96" w:rsidRPr="009A36C4" w:rsidRDefault="00AD0C96" w:rsidP="00AD0C96">
      <w:pPr>
        <w:rPr>
          <w:color w:val="000000" w:themeColor="text1"/>
        </w:rPr>
      </w:pPr>
      <w:r w:rsidRPr="009A36C4">
        <w:rPr>
          <w:color w:val="000000" w:themeColor="text1"/>
        </w:rPr>
        <w:t>Хочу выразить искреннюю благодарность нашим воинам, которые ушли на СВО с наших поселений за их героизм, мужество и готовность встать на защиту нашей Родины в это непростое время. Специальная военная операция показала, что Россия может быть спокойна за свою целостность и безопасность, ведь такие сильные и смелые люди, как они, готовы отстаивать её интересы. Мы гордимся нашими земляками!</w:t>
      </w:r>
    </w:p>
    <w:p w:rsidR="00AD0C96" w:rsidRPr="009A36C4" w:rsidRDefault="00AD0C96" w:rsidP="00AD0C96">
      <w:pPr>
        <w:rPr>
          <w:color w:val="000000" w:themeColor="text1"/>
        </w:rPr>
      </w:pPr>
      <w:r w:rsidRPr="009A36C4">
        <w:rPr>
          <w:rFonts w:eastAsiaTheme="minorHAnsi"/>
          <w:color w:val="000000" w:themeColor="text1"/>
          <w:lang w:eastAsia="en-US"/>
        </w:rPr>
        <w:t>К сожалению, есть и потери. Мы никогда не забудем наших бойцов, отдавших свои жизни в борьбе за мир и справедливость. В планах администрации увековечить их память.</w:t>
      </w:r>
    </w:p>
    <w:p w:rsidR="00AD0C96" w:rsidRPr="009A36C4" w:rsidRDefault="00AD0C96" w:rsidP="00AD0C96">
      <w:pPr>
        <w:widowControl w:val="0"/>
        <w:ind w:left="284" w:right="390" w:hanging="284"/>
        <w:jc w:val="both"/>
        <w:rPr>
          <w:color w:val="000000" w:themeColor="text1"/>
        </w:rPr>
      </w:pPr>
      <w:r w:rsidRPr="009A36C4">
        <w:rPr>
          <w:rFonts w:eastAsiaTheme="minorHAnsi"/>
          <w:bCs/>
          <w:color w:val="000000" w:themeColor="text1"/>
          <w:lang w:eastAsia="en-US"/>
        </w:rPr>
        <w:t xml:space="preserve">   Хочу также уделить внимание предстоящим выборам </w:t>
      </w:r>
      <w:r w:rsidRPr="009A36C4">
        <w:rPr>
          <w:rFonts w:eastAsiaTheme="minorHAnsi"/>
          <w:color w:val="000000" w:themeColor="text1"/>
          <w:lang w:eastAsia="en-US"/>
        </w:rPr>
        <w:t>губернатора Ленинградской области,</w:t>
      </w:r>
      <w:r w:rsidRPr="009A36C4">
        <w:rPr>
          <w:rFonts w:asciiTheme="minorHAnsi" w:eastAsiaTheme="minorHAnsi" w:hAnsiTheme="minorHAnsi" w:cstheme="minorBidi"/>
          <w:bCs/>
          <w:color w:val="000000" w:themeColor="text1"/>
          <w:lang w:eastAsia="en-US"/>
        </w:rPr>
        <w:t xml:space="preserve"> </w:t>
      </w:r>
      <w:r w:rsidRPr="009A36C4">
        <w:rPr>
          <w:rFonts w:eastAsiaTheme="minorHAnsi"/>
          <w:color w:val="000000" w:themeColor="text1"/>
          <w:lang w:eastAsia="en-US"/>
        </w:rPr>
        <w:t>которые пройдут осенью-</w:t>
      </w:r>
      <w:r w:rsidRPr="009A36C4">
        <w:rPr>
          <w:color w:val="000000" w:themeColor="text1"/>
        </w:rPr>
        <w:t xml:space="preserve"> это важное событие для региона. Наш губернатор – это человек, который действительно отвечает за развитие области. Он понимает, что нужно сделать, чтобы регион занимал лидирующие позиции в таких сферах, как строительство, экономика, здравоохранение и других ключевых направлениях.</w:t>
      </w:r>
    </w:p>
    <w:p w:rsidR="00AD0C96" w:rsidRPr="009A36C4" w:rsidRDefault="00AD0C96" w:rsidP="00AD0C96">
      <w:pPr>
        <w:widowControl w:val="0"/>
        <w:ind w:left="284" w:right="390" w:hanging="284"/>
        <w:jc w:val="both"/>
        <w:rPr>
          <w:color w:val="000000" w:themeColor="text1"/>
        </w:rPr>
      </w:pPr>
      <w:r w:rsidRPr="009A36C4">
        <w:rPr>
          <w:color w:val="000000" w:themeColor="text1"/>
        </w:rPr>
        <w:t>Мы видим, как в области активно строятся детские сады, школы, больницы и жилые дома.</w:t>
      </w:r>
    </w:p>
    <w:p w:rsidR="00AD0C96" w:rsidRPr="009A36C4" w:rsidRDefault="00AD0C96" w:rsidP="00AD0C96">
      <w:pPr>
        <w:widowControl w:val="0"/>
        <w:ind w:left="284" w:right="390" w:hanging="284"/>
        <w:jc w:val="both"/>
        <w:rPr>
          <w:color w:val="000000" w:themeColor="text1"/>
        </w:rPr>
      </w:pPr>
      <w:r w:rsidRPr="009A36C4">
        <w:rPr>
          <w:color w:val="000000" w:themeColor="text1"/>
        </w:rPr>
        <w:t xml:space="preserve"> Выделяются гранты на развитие различных отраслей, что способствует росту экономики. Ленинградская область – это главный производитель продуктов питания на Северо-Западе и один из ведущих в России.</w:t>
      </w:r>
    </w:p>
    <w:p w:rsidR="003A2895" w:rsidRPr="009A36C4" w:rsidRDefault="00AD0C96" w:rsidP="00D91954">
      <w:pPr>
        <w:widowControl w:val="0"/>
        <w:ind w:left="284" w:right="390" w:hanging="284"/>
        <w:jc w:val="both"/>
        <w:rPr>
          <w:color w:val="000000" w:themeColor="text1"/>
          <w:sz w:val="20"/>
          <w:szCs w:val="20"/>
        </w:rPr>
      </w:pPr>
      <w:r w:rsidRPr="009A36C4">
        <w:rPr>
          <w:color w:val="000000" w:themeColor="text1"/>
        </w:rPr>
        <w:t xml:space="preserve">Я уверен, что жители нашего поселения проявят высокую активность на выборах, </w:t>
      </w:r>
      <w:r w:rsidRPr="009A36C4">
        <w:rPr>
          <w:color w:val="000000" w:themeColor="text1"/>
          <w:sz w:val="20"/>
          <w:szCs w:val="20"/>
        </w:rPr>
        <w:t>продемонстрировав свою гражданскую позицию. Спасибо за внимание!</w:t>
      </w:r>
    </w:p>
    <w:sectPr w:rsidR="003A2895" w:rsidRPr="009A36C4" w:rsidSect="00AD0C96">
      <w:footerReference w:type="default" r:id="rId8"/>
      <w:pgSz w:w="11906" w:h="16838"/>
      <w:pgMar w:top="720" w:right="566" w:bottom="142"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579" w:rsidRDefault="00097579" w:rsidP="0041198F">
      <w:r>
        <w:separator/>
      </w:r>
    </w:p>
  </w:endnote>
  <w:endnote w:type="continuationSeparator" w:id="0">
    <w:p w:rsidR="00097579" w:rsidRDefault="00097579" w:rsidP="0041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54422"/>
      <w:docPartObj>
        <w:docPartGallery w:val="Page Numbers (Bottom of Page)"/>
        <w:docPartUnique/>
      </w:docPartObj>
    </w:sdtPr>
    <w:sdtEndPr/>
    <w:sdtContent>
      <w:p w:rsidR="00F77AFF" w:rsidRDefault="00F77AFF">
        <w:pPr>
          <w:pStyle w:val="af"/>
          <w:jc w:val="right"/>
        </w:pPr>
        <w:r>
          <w:rPr>
            <w:noProof/>
          </w:rPr>
          <w:fldChar w:fldCharType="begin"/>
        </w:r>
        <w:r>
          <w:rPr>
            <w:noProof/>
          </w:rPr>
          <w:instrText xml:space="preserve"> PAGE   \* MERGEFORMAT </w:instrText>
        </w:r>
        <w:r>
          <w:rPr>
            <w:noProof/>
          </w:rPr>
          <w:fldChar w:fldCharType="separate"/>
        </w:r>
        <w:r w:rsidR="00E64CE4">
          <w:rPr>
            <w:noProof/>
          </w:rPr>
          <w:t>2</w:t>
        </w:r>
        <w:r>
          <w:rPr>
            <w:noProof/>
          </w:rPr>
          <w:fldChar w:fldCharType="end"/>
        </w:r>
      </w:p>
    </w:sdtContent>
  </w:sdt>
  <w:p w:rsidR="00F77AFF" w:rsidRDefault="00F77A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579" w:rsidRDefault="00097579" w:rsidP="0041198F">
      <w:r>
        <w:separator/>
      </w:r>
    </w:p>
  </w:footnote>
  <w:footnote w:type="continuationSeparator" w:id="0">
    <w:p w:rsidR="00097579" w:rsidRDefault="00097579" w:rsidP="00411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E0D"/>
    <w:multiLevelType w:val="multilevel"/>
    <w:tmpl w:val="C860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87627"/>
    <w:multiLevelType w:val="hybridMultilevel"/>
    <w:tmpl w:val="FBFA30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C14984"/>
    <w:multiLevelType w:val="hybridMultilevel"/>
    <w:tmpl w:val="41D63B16"/>
    <w:lvl w:ilvl="0" w:tplc="350EB274">
      <w:start w:val="1"/>
      <w:numFmt w:val="bullet"/>
      <w:lvlText w:val="•"/>
      <w:lvlJc w:val="left"/>
      <w:pPr>
        <w:tabs>
          <w:tab w:val="num" w:pos="720"/>
        </w:tabs>
        <w:ind w:left="720" w:hanging="360"/>
      </w:pPr>
      <w:rPr>
        <w:rFonts w:ascii="Times New Roman" w:hAnsi="Times New Roman" w:hint="default"/>
      </w:rPr>
    </w:lvl>
    <w:lvl w:ilvl="1" w:tplc="9B22D8BA" w:tentative="1">
      <w:start w:val="1"/>
      <w:numFmt w:val="bullet"/>
      <w:lvlText w:val="•"/>
      <w:lvlJc w:val="left"/>
      <w:pPr>
        <w:tabs>
          <w:tab w:val="num" w:pos="1440"/>
        </w:tabs>
        <w:ind w:left="1440" w:hanging="360"/>
      </w:pPr>
      <w:rPr>
        <w:rFonts w:ascii="Times New Roman" w:hAnsi="Times New Roman" w:hint="default"/>
      </w:rPr>
    </w:lvl>
    <w:lvl w:ilvl="2" w:tplc="F96E8224" w:tentative="1">
      <w:start w:val="1"/>
      <w:numFmt w:val="bullet"/>
      <w:lvlText w:val="•"/>
      <w:lvlJc w:val="left"/>
      <w:pPr>
        <w:tabs>
          <w:tab w:val="num" w:pos="2160"/>
        </w:tabs>
        <w:ind w:left="2160" w:hanging="360"/>
      </w:pPr>
      <w:rPr>
        <w:rFonts w:ascii="Times New Roman" w:hAnsi="Times New Roman" w:hint="default"/>
      </w:rPr>
    </w:lvl>
    <w:lvl w:ilvl="3" w:tplc="2E3C2016" w:tentative="1">
      <w:start w:val="1"/>
      <w:numFmt w:val="bullet"/>
      <w:lvlText w:val="•"/>
      <w:lvlJc w:val="left"/>
      <w:pPr>
        <w:tabs>
          <w:tab w:val="num" w:pos="2880"/>
        </w:tabs>
        <w:ind w:left="2880" w:hanging="360"/>
      </w:pPr>
      <w:rPr>
        <w:rFonts w:ascii="Times New Roman" w:hAnsi="Times New Roman" w:hint="default"/>
      </w:rPr>
    </w:lvl>
    <w:lvl w:ilvl="4" w:tplc="7096BE12" w:tentative="1">
      <w:start w:val="1"/>
      <w:numFmt w:val="bullet"/>
      <w:lvlText w:val="•"/>
      <w:lvlJc w:val="left"/>
      <w:pPr>
        <w:tabs>
          <w:tab w:val="num" w:pos="3600"/>
        </w:tabs>
        <w:ind w:left="3600" w:hanging="360"/>
      </w:pPr>
      <w:rPr>
        <w:rFonts w:ascii="Times New Roman" w:hAnsi="Times New Roman" w:hint="default"/>
      </w:rPr>
    </w:lvl>
    <w:lvl w:ilvl="5" w:tplc="5CBADFD4" w:tentative="1">
      <w:start w:val="1"/>
      <w:numFmt w:val="bullet"/>
      <w:lvlText w:val="•"/>
      <w:lvlJc w:val="left"/>
      <w:pPr>
        <w:tabs>
          <w:tab w:val="num" w:pos="4320"/>
        </w:tabs>
        <w:ind w:left="4320" w:hanging="360"/>
      </w:pPr>
      <w:rPr>
        <w:rFonts w:ascii="Times New Roman" w:hAnsi="Times New Roman" w:hint="default"/>
      </w:rPr>
    </w:lvl>
    <w:lvl w:ilvl="6" w:tplc="5D9A6AD4" w:tentative="1">
      <w:start w:val="1"/>
      <w:numFmt w:val="bullet"/>
      <w:lvlText w:val="•"/>
      <w:lvlJc w:val="left"/>
      <w:pPr>
        <w:tabs>
          <w:tab w:val="num" w:pos="5040"/>
        </w:tabs>
        <w:ind w:left="5040" w:hanging="360"/>
      </w:pPr>
      <w:rPr>
        <w:rFonts w:ascii="Times New Roman" w:hAnsi="Times New Roman" w:hint="default"/>
      </w:rPr>
    </w:lvl>
    <w:lvl w:ilvl="7" w:tplc="CBA40096" w:tentative="1">
      <w:start w:val="1"/>
      <w:numFmt w:val="bullet"/>
      <w:lvlText w:val="•"/>
      <w:lvlJc w:val="left"/>
      <w:pPr>
        <w:tabs>
          <w:tab w:val="num" w:pos="5760"/>
        </w:tabs>
        <w:ind w:left="5760" w:hanging="360"/>
      </w:pPr>
      <w:rPr>
        <w:rFonts w:ascii="Times New Roman" w:hAnsi="Times New Roman" w:hint="default"/>
      </w:rPr>
    </w:lvl>
    <w:lvl w:ilvl="8" w:tplc="DBAACA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E1A6E"/>
    <w:multiLevelType w:val="hybridMultilevel"/>
    <w:tmpl w:val="28DCE3B6"/>
    <w:lvl w:ilvl="0" w:tplc="49942634">
      <w:start w:val="1"/>
      <w:numFmt w:val="bullet"/>
      <w:lvlText w:val="•"/>
      <w:lvlJc w:val="left"/>
      <w:pPr>
        <w:tabs>
          <w:tab w:val="num" w:pos="720"/>
        </w:tabs>
        <w:ind w:left="720" w:hanging="360"/>
      </w:pPr>
      <w:rPr>
        <w:rFonts w:ascii="Times New Roman" w:hAnsi="Times New Roman" w:hint="default"/>
      </w:rPr>
    </w:lvl>
    <w:lvl w:ilvl="1" w:tplc="F1F4C9A8" w:tentative="1">
      <w:start w:val="1"/>
      <w:numFmt w:val="bullet"/>
      <w:lvlText w:val="•"/>
      <w:lvlJc w:val="left"/>
      <w:pPr>
        <w:tabs>
          <w:tab w:val="num" w:pos="1440"/>
        </w:tabs>
        <w:ind w:left="1440" w:hanging="360"/>
      </w:pPr>
      <w:rPr>
        <w:rFonts w:ascii="Times New Roman" w:hAnsi="Times New Roman" w:hint="default"/>
      </w:rPr>
    </w:lvl>
    <w:lvl w:ilvl="2" w:tplc="C8806C56" w:tentative="1">
      <w:start w:val="1"/>
      <w:numFmt w:val="bullet"/>
      <w:lvlText w:val="•"/>
      <w:lvlJc w:val="left"/>
      <w:pPr>
        <w:tabs>
          <w:tab w:val="num" w:pos="2160"/>
        </w:tabs>
        <w:ind w:left="2160" w:hanging="360"/>
      </w:pPr>
      <w:rPr>
        <w:rFonts w:ascii="Times New Roman" w:hAnsi="Times New Roman" w:hint="default"/>
      </w:rPr>
    </w:lvl>
    <w:lvl w:ilvl="3" w:tplc="A66E3EC0" w:tentative="1">
      <w:start w:val="1"/>
      <w:numFmt w:val="bullet"/>
      <w:lvlText w:val="•"/>
      <w:lvlJc w:val="left"/>
      <w:pPr>
        <w:tabs>
          <w:tab w:val="num" w:pos="2880"/>
        </w:tabs>
        <w:ind w:left="2880" w:hanging="360"/>
      </w:pPr>
      <w:rPr>
        <w:rFonts w:ascii="Times New Roman" w:hAnsi="Times New Roman" w:hint="default"/>
      </w:rPr>
    </w:lvl>
    <w:lvl w:ilvl="4" w:tplc="AFAAA82E" w:tentative="1">
      <w:start w:val="1"/>
      <w:numFmt w:val="bullet"/>
      <w:lvlText w:val="•"/>
      <w:lvlJc w:val="left"/>
      <w:pPr>
        <w:tabs>
          <w:tab w:val="num" w:pos="3600"/>
        </w:tabs>
        <w:ind w:left="3600" w:hanging="360"/>
      </w:pPr>
      <w:rPr>
        <w:rFonts w:ascii="Times New Roman" w:hAnsi="Times New Roman" w:hint="default"/>
      </w:rPr>
    </w:lvl>
    <w:lvl w:ilvl="5" w:tplc="8A2641E8" w:tentative="1">
      <w:start w:val="1"/>
      <w:numFmt w:val="bullet"/>
      <w:lvlText w:val="•"/>
      <w:lvlJc w:val="left"/>
      <w:pPr>
        <w:tabs>
          <w:tab w:val="num" w:pos="4320"/>
        </w:tabs>
        <w:ind w:left="4320" w:hanging="360"/>
      </w:pPr>
      <w:rPr>
        <w:rFonts w:ascii="Times New Roman" w:hAnsi="Times New Roman" w:hint="default"/>
      </w:rPr>
    </w:lvl>
    <w:lvl w:ilvl="6" w:tplc="C6681970" w:tentative="1">
      <w:start w:val="1"/>
      <w:numFmt w:val="bullet"/>
      <w:lvlText w:val="•"/>
      <w:lvlJc w:val="left"/>
      <w:pPr>
        <w:tabs>
          <w:tab w:val="num" w:pos="5040"/>
        </w:tabs>
        <w:ind w:left="5040" w:hanging="360"/>
      </w:pPr>
      <w:rPr>
        <w:rFonts w:ascii="Times New Roman" w:hAnsi="Times New Roman" w:hint="default"/>
      </w:rPr>
    </w:lvl>
    <w:lvl w:ilvl="7" w:tplc="361E7E7C" w:tentative="1">
      <w:start w:val="1"/>
      <w:numFmt w:val="bullet"/>
      <w:lvlText w:val="•"/>
      <w:lvlJc w:val="left"/>
      <w:pPr>
        <w:tabs>
          <w:tab w:val="num" w:pos="5760"/>
        </w:tabs>
        <w:ind w:left="5760" w:hanging="360"/>
      </w:pPr>
      <w:rPr>
        <w:rFonts w:ascii="Times New Roman" w:hAnsi="Times New Roman" w:hint="default"/>
      </w:rPr>
    </w:lvl>
    <w:lvl w:ilvl="8" w:tplc="E66407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F6734E"/>
    <w:multiLevelType w:val="hybridMultilevel"/>
    <w:tmpl w:val="966C5686"/>
    <w:lvl w:ilvl="0" w:tplc="ACB04A0E">
      <w:start w:val="1"/>
      <w:numFmt w:val="bullet"/>
      <w:lvlText w:val="•"/>
      <w:lvlJc w:val="left"/>
      <w:pPr>
        <w:tabs>
          <w:tab w:val="num" w:pos="720"/>
        </w:tabs>
        <w:ind w:left="720" w:hanging="360"/>
      </w:pPr>
      <w:rPr>
        <w:rFonts w:ascii="Times New Roman" w:hAnsi="Times New Roman" w:hint="default"/>
      </w:rPr>
    </w:lvl>
    <w:lvl w:ilvl="1" w:tplc="4874E2FE" w:tentative="1">
      <w:start w:val="1"/>
      <w:numFmt w:val="bullet"/>
      <w:lvlText w:val="•"/>
      <w:lvlJc w:val="left"/>
      <w:pPr>
        <w:tabs>
          <w:tab w:val="num" w:pos="1440"/>
        </w:tabs>
        <w:ind w:left="1440" w:hanging="360"/>
      </w:pPr>
      <w:rPr>
        <w:rFonts w:ascii="Times New Roman" w:hAnsi="Times New Roman" w:hint="default"/>
      </w:rPr>
    </w:lvl>
    <w:lvl w:ilvl="2" w:tplc="BBD2DCF2" w:tentative="1">
      <w:start w:val="1"/>
      <w:numFmt w:val="bullet"/>
      <w:lvlText w:val="•"/>
      <w:lvlJc w:val="left"/>
      <w:pPr>
        <w:tabs>
          <w:tab w:val="num" w:pos="2160"/>
        </w:tabs>
        <w:ind w:left="2160" w:hanging="360"/>
      </w:pPr>
      <w:rPr>
        <w:rFonts w:ascii="Times New Roman" w:hAnsi="Times New Roman" w:hint="default"/>
      </w:rPr>
    </w:lvl>
    <w:lvl w:ilvl="3" w:tplc="DBA83E6E" w:tentative="1">
      <w:start w:val="1"/>
      <w:numFmt w:val="bullet"/>
      <w:lvlText w:val="•"/>
      <w:lvlJc w:val="left"/>
      <w:pPr>
        <w:tabs>
          <w:tab w:val="num" w:pos="2880"/>
        </w:tabs>
        <w:ind w:left="2880" w:hanging="360"/>
      </w:pPr>
      <w:rPr>
        <w:rFonts w:ascii="Times New Roman" w:hAnsi="Times New Roman" w:hint="default"/>
      </w:rPr>
    </w:lvl>
    <w:lvl w:ilvl="4" w:tplc="5D3C5976" w:tentative="1">
      <w:start w:val="1"/>
      <w:numFmt w:val="bullet"/>
      <w:lvlText w:val="•"/>
      <w:lvlJc w:val="left"/>
      <w:pPr>
        <w:tabs>
          <w:tab w:val="num" w:pos="3600"/>
        </w:tabs>
        <w:ind w:left="3600" w:hanging="360"/>
      </w:pPr>
      <w:rPr>
        <w:rFonts w:ascii="Times New Roman" w:hAnsi="Times New Roman" w:hint="default"/>
      </w:rPr>
    </w:lvl>
    <w:lvl w:ilvl="5" w:tplc="9976ECD2" w:tentative="1">
      <w:start w:val="1"/>
      <w:numFmt w:val="bullet"/>
      <w:lvlText w:val="•"/>
      <w:lvlJc w:val="left"/>
      <w:pPr>
        <w:tabs>
          <w:tab w:val="num" w:pos="4320"/>
        </w:tabs>
        <w:ind w:left="4320" w:hanging="360"/>
      </w:pPr>
      <w:rPr>
        <w:rFonts w:ascii="Times New Roman" w:hAnsi="Times New Roman" w:hint="default"/>
      </w:rPr>
    </w:lvl>
    <w:lvl w:ilvl="6" w:tplc="B260B6EA" w:tentative="1">
      <w:start w:val="1"/>
      <w:numFmt w:val="bullet"/>
      <w:lvlText w:val="•"/>
      <w:lvlJc w:val="left"/>
      <w:pPr>
        <w:tabs>
          <w:tab w:val="num" w:pos="5040"/>
        </w:tabs>
        <w:ind w:left="5040" w:hanging="360"/>
      </w:pPr>
      <w:rPr>
        <w:rFonts w:ascii="Times New Roman" w:hAnsi="Times New Roman" w:hint="default"/>
      </w:rPr>
    </w:lvl>
    <w:lvl w:ilvl="7" w:tplc="BFF46704" w:tentative="1">
      <w:start w:val="1"/>
      <w:numFmt w:val="bullet"/>
      <w:lvlText w:val="•"/>
      <w:lvlJc w:val="left"/>
      <w:pPr>
        <w:tabs>
          <w:tab w:val="num" w:pos="5760"/>
        </w:tabs>
        <w:ind w:left="5760" w:hanging="360"/>
      </w:pPr>
      <w:rPr>
        <w:rFonts w:ascii="Times New Roman" w:hAnsi="Times New Roman" w:hint="default"/>
      </w:rPr>
    </w:lvl>
    <w:lvl w:ilvl="8" w:tplc="863049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024E40"/>
    <w:multiLevelType w:val="hybridMultilevel"/>
    <w:tmpl w:val="4328DC82"/>
    <w:lvl w:ilvl="0" w:tplc="0706E8FE">
      <w:start w:val="1"/>
      <w:numFmt w:val="bullet"/>
      <w:lvlText w:val="•"/>
      <w:lvlJc w:val="left"/>
      <w:pPr>
        <w:tabs>
          <w:tab w:val="num" w:pos="720"/>
        </w:tabs>
        <w:ind w:left="720" w:hanging="360"/>
      </w:pPr>
      <w:rPr>
        <w:rFonts w:ascii="Times New Roman" w:hAnsi="Times New Roman" w:hint="default"/>
      </w:rPr>
    </w:lvl>
    <w:lvl w:ilvl="1" w:tplc="F954BD24" w:tentative="1">
      <w:start w:val="1"/>
      <w:numFmt w:val="bullet"/>
      <w:lvlText w:val="•"/>
      <w:lvlJc w:val="left"/>
      <w:pPr>
        <w:tabs>
          <w:tab w:val="num" w:pos="1440"/>
        </w:tabs>
        <w:ind w:left="1440" w:hanging="360"/>
      </w:pPr>
      <w:rPr>
        <w:rFonts w:ascii="Times New Roman" w:hAnsi="Times New Roman" w:hint="default"/>
      </w:rPr>
    </w:lvl>
    <w:lvl w:ilvl="2" w:tplc="AA74AEAA" w:tentative="1">
      <w:start w:val="1"/>
      <w:numFmt w:val="bullet"/>
      <w:lvlText w:val="•"/>
      <w:lvlJc w:val="left"/>
      <w:pPr>
        <w:tabs>
          <w:tab w:val="num" w:pos="2160"/>
        </w:tabs>
        <w:ind w:left="2160" w:hanging="360"/>
      </w:pPr>
      <w:rPr>
        <w:rFonts w:ascii="Times New Roman" w:hAnsi="Times New Roman" w:hint="default"/>
      </w:rPr>
    </w:lvl>
    <w:lvl w:ilvl="3" w:tplc="1C403F14" w:tentative="1">
      <w:start w:val="1"/>
      <w:numFmt w:val="bullet"/>
      <w:lvlText w:val="•"/>
      <w:lvlJc w:val="left"/>
      <w:pPr>
        <w:tabs>
          <w:tab w:val="num" w:pos="2880"/>
        </w:tabs>
        <w:ind w:left="2880" w:hanging="360"/>
      </w:pPr>
      <w:rPr>
        <w:rFonts w:ascii="Times New Roman" w:hAnsi="Times New Roman" w:hint="default"/>
      </w:rPr>
    </w:lvl>
    <w:lvl w:ilvl="4" w:tplc="383246D8" w:tentative="1">
      <w:start w:val="1"/>
      <w:numFmt w:val="bullet"/>
      <w:lvlText w:val="•"/>
      <w:lvlJc w:val="left"/>
      <w:pPr>
        <w:tabs>
          <w:tab w:val="num" w:pos="3600"/>
        </w:tabs>
        <w:ind w:left="3600" w:hanging="360"/>
      </w:pPr>
      <w:rPr>
        <w:rFonts w:ascii="Times New Roman" w:hAnsi="Times New Roman" w:hint="default"/>
      </w:rPr>
    </w:lvl>
    <w:lvl w:ilvl="5" w:tplc="5634595A" w:tentative="1">
      <w:start w:val="1"/>
      <w:numFmt w:val="bullet"/>
      <w:lvlText w:val="•"/>
      <w:lvlJc w:val="left"/>
      <w:pPr>
        <w:tabs>
          <w:tab w:val="num" w:pos="4320"/>
        </w:tabs>
        <w:ind w:left="4320" w:hanging="360"/>
      </w:pPr>
      <w:rPr>
        <w:rFonts w:ascii="Times New Roman" w:hAnsi="Times New Roman" w:hint="default"/>
      </w:rPr>
    </w:lvl>
    <w:lvl w:ilvl="6" w:tplc="2D6295B4" w:tentative="1">
      <w:start w:val="1"/>
      <w:numFmt w:val="bullet"/>
      <w:lvlText w:val="•"/>
      <w:lvlJc w:val="left"/>
      <w:pPr>
        <w:tabs>
          <w:tab w:val="num" w:pos="5040"/>
        </w:tabs>
        <w:ind w:left="5040" w:hanging="360"/>
      </w:pPr>
      <w:rPr>
        <w:rFonts w:ascii="Times New Roman" w:hAnsi="Times New Roman" w:hint="default"/>
      </w:rPr>
    </w:lvl>
    <w:lvl w:ilvl="7" w:tplc="94F03F18" w:tentative="1">
      <w:start w:val="1"/>
      <w:numFmt w:val="bullet"/>
      <w:lvlText w:val="•"/>
      <w:lvlJc w:val="left"/>
      <w:pPr>
        <w:tabs>
          <w:tab w:val="num" w:pos="5760"/>
        </w:tabs>
        <w:ind w:left="5760" w:hanging="360"/>
      </w:pPr>
      <w:rPr>
        <w:rFonts w:ascii="Times New Roman" w:hAnsi="Times New Roman" w:hint="default"/>
      </w:rPr>
    </w:lvl>
    <w:lvl w:ilvl="8" w:tplc="0B646D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4313F3"/>
    <w:multiLevelType w:val="hybridMultilevel"/>
    <w:tmpl w:val="F91E78B6"/>
    <w:lvl w:ilvl="0" w:tplc="4A6EB9B6">
      <w:start w:val="1"/>
      <w:numFmt w:val="bullet"/>
      <w:lvlText w:val="•"/>
      <w:lvlJc w:val="left"/>
      <w:pPr>
        <w:tabs>
          <w:tab w:val="num" w:pos="720"/>
        </w:tabs>
        <w:ind w:left="720" w:hanging="360"/>
      </w:pPr>
      <w:rPr>
        <w:rFonts w:ascii="Arial" w:hAnsi="Arial" w:hint="default"/>
      </w:rPr>
    </w:lvl>
    <w:lvl w:ilvl="1" w:tplc="04687CE0" w:tentative="1">
      <w:start w:val="1"/>
      <w:numFmt w:val="bullet"/>
      <w:lvlText w:val="•"/>
      <w:lvlJc w:val="left"/>
      <w:pPr>
        <w:tabs>
          <w:tab w:val="num" w:pos="1440"/>
        </w:tabs>
        <w:ind w:left="1440" w:hanging="360"/>
      </w:pPr>
      <w:rPr>
        <w:rFonts w:ascii="Arial" w:hAnsi="Arial" w:hint="default"/>
      </w:rPr>
    </w:lvl>
    <w:lvl w:ilvl="2" w:tplc="00F28330" w:tentative="1">
      <w:start w:val="1"/>
      <w:numFmt w:val="bullet"/>
      <w:lvlText w:val="•"/>
      <w:lvlJc w:val="left"/>
      <w:pPr>
        <w:tabs>
          <w:tab w:val="num" w:pos="2160"/>
        </w:tabs>
        <w:ind w:left="2160" w:hanging="360"/>
      </w:pPr>
      <w:rPr>
        <w:rFonts w:ascii="Arial" w:hAnsi="Arial" w:hint="default"/>
      </w:rPr>
    </w:lvl>
    <w:lvl w:ilvl="3" w:tplc="348421BC" w:tentative="1">
      <w:start w:val="1"/>
      <w:numFmt w:val="bullet"/>
      <w:lvlText w:val="•"/>
      <w:lvlJc w:val="left"/>
      <w:pPr>
        <w:tabs>
          <w:tab w:val="num" w:pos="2880"/>
        </w:tabs>
        <w:ind w:left="2880" w:hanging="360"/>
      </w:pPr>
      <w:rPr>
        <w:rFonts w:ascii="Arial" w:hAnsi="Arial" w:hint="default"/>
      </w:rPr>
    </w:lvl>
    <w:lvl w:ilvl="4" w:tplc="94FACC92" w:tentative="1">
      <w:start w:val="1"/>
      <w:numFmt w:val="bullet"/>
      <w:lvlText w:val="•"/>
      <w:lvlJc w:val="left"/>
      <w:pPr>
        <w:tabs>
          <w:tab w:val="num" w:pos="3600"/>
        </w:tabs>
        <w:ind w:left="3600" w:hanging="360"/>
      </w:pPr>
      <w:rPr>
        <w:rFonts w:ascii="Arial" w:hAnsi="Arial" w:hint="default"/>
      </w:rPr>
    </w:lvl>
    <w:lvl w:ilvl="5" w:tplc="8D4C23EC" w:tentative="1">
      <w:start w:val="1"/>
      <w:numFmt w:val="bullet"/>
      <w:lvlText w:val="•"/>
      <w:lvlJc w:val="left"/>
      <w:pPr>
        <w:tabs>
          <w:tab w:val="num" w:pos="4320"/>
        </w:tabs>
        <w:ind w:left="4320" w:hanging="360"/>
      </w:pPr>
      <w:rPr>
        <w:rFonts w:ascii="Arial" w:hAnsi="Arial" w:hint="default"/>
      </w:rPr>
    </w:lvl>
    <w:lvl w:ilvl="6" w:tplc="9B627DEE" w:tentative="1">
      <w:start w:val="1"/>
      <w:numFmt w:val="bullet"/>
      <w:lvlText w:val="•"/>
      <w:lvlJc w:val="left"/>
      <w:pPr>
        <w:tabs>
          <w:tab w:val="num" w:pos="5040"/>
        </w:tabs>
        <w:ind w:left="5040" w:hanging="360"/>
      </w:pPr>
      <w:rPr>
        <w:rFonts w:ascii="Arial" w:hAnsi="Arial" w:hint="default"/>
      </w:rPr>
    </w:lvl>
    <w:lvl w:ilvl="7" w:tplc="92BCACA8" w:tentative="1">
      <w:start w:val="1"/>
      <w:numFmt w:val="bullet"/>
      <w:lvlText w:val="•"/>
      <w:lvlJc w:val="left"/>
      <w:pPr>
        <w:tabs>
          <w:tab w:val="num" w:pos="5760"/>
        </w:tabs>
        <w:ind w:left="5760" w:hanging="360"/>
      </w:pPr>
      <w:rPr>
        <w:rFonts w:ascii="Arial" w:hAnsi="Arial" w:hint="default"/>
      </w:rPr>
    </w:lvl>
    <w:lvl w:ilvl="8" w:tplc="3EA811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61E5F2C"/>
    <w:multiLevelType w:val="multilevel"/>
    <w:tmpl w:val="AA86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D0189"/>
    <w:multiLevelType w:val="multilevel"/>
    <w:tmpl w:val="6D70C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val="0"/>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208F3"/>
    <w:multiLevelType w:val="hybridMultilevel"/>
    <w:tmpl w:val="E5B87BE2"/>
    <w:lvl w:ilvl="0" w:tplc="30F0D7FC">
      <w:start w:val="1"/>
      <w:numFmt w:val="bullet"/>
      <w:lvlText w:val="•"/>
      <w:lvlJc w:val="left"/>
      <w:pPr>
        <w:tabs>
          <w:tab w:val="num" w:pos="720"/>
        </w:tabs>
        <w:ind w:left="720" w:hanging="360"/>
      </w:pPr>
      <w:rPr>
        <w:rFonts w:ascii="Times New Roman" w:hAnsi="Times New Roman" w:hint="default"/>
      </w:rPr>
    </w:lvl>
    <w:lvl w:ilvl="1" w:tplc="84D2E0A6" w:tentative="1">
      <w:start w:val="1"/>
      <w:numFmt w:val="bullet"/>
      <w:lvlText w:val="•"/>
      <w:lvlJc w:val="left"/>
      <w:pPr>
        <w:tabs>
          <w:tab w:val="num" w:pos="1440"/>
        </w:tabs>
        <w:ind w:left="1440" w:hanging="360"/>
      </w:pPr>
      <w:rPr>
        <w:rFonts w:ascii="Times New Roman" w:hAnsi="Times New Roman" w:hint="default"/>
      </w:rPr>
    </w:lvl>
    <w:lvl w:ilvl="2" w:tplc="F2D2ED56" w:tentative="1">
      <w:start w:val="1"/>
      <w:numFmt w:val="bullet"/>
      <w:lvlText w:val="•"/>
      <w:lvlJc w:val="left"/>
      <w:pPr>
        <w:tabs>
          <w:tab w:val="num" w:pos="2160"/>
        </w:tabs>
        <w:ind w:left="2160" w:hanging="360"/>
      </w:pPr>
      <w:rPr>
        <w:rFonts w:ascii="Times New Roman" w:hAnsi="Times New Roman" w:hint="default"/>
      </w:rPr>
    </w:lvl>
    <w:lvl w:ilvl="3" w:tplc="AD320832" w:tentative="1">
      <w:start w:val="1"/>
      <w:numFmt w:val="bullet"/>
      <w:lvlText w:val="•"/>
      <w:lvlJc w:val="left"/>
      <w:pPr>
        <w:tabs>
          <w:tab w:val="num" w:pos="2880"/>
        </w:tabs>
        <w:ind w:left="2880" w:hanging="360"/>
      </w:pPr>
      <w:rPr>
        <w:rFonts w:ascii="Times New Roman" w:hAnsi="Times New Roman" w:hint="default"/>
      </w:rPr>
    </w:lvl>
    <w:lvl w:ilvl="4" w:tplc="C818F0D6" w:tentative="1">
      <w:start w:val="1"/>
      <w:numFmt w:val="bullet"/>
      <w:lvlText w:val="•"/>
      <w:lvlJc w:val="left"/>
      <w:pPr>
        <w:tabs>
          <w:tab w:val="num" w:pos="3600"/>
        </w:tabs>
        <w:ind w:left="3600" w:hanging="360"/>
      </w:pPr>
      <w:rPr>
        <w:rFonts w:ascii="Times New Roman" w:hAnsi="Times New Roman" w:hint="default"/>
      </w:rPr>
    </w:lvl>
    <w:lvl w:ilvl="5" w:tplc="D0C6D342" w:tentative="1">
      <w:start w:val="1"/>
      <w:numFmt w:val="bullet"/>
      <w:lvlText w:val="•"/>
      <w:lvlJc w:val="left"/>
      <w:pPr>
        <w:tabs>
          <w:tab w:val="num" w:pos="4320"/>
        </w:tabs>
        <w:ind w:left="4320" w:hanging="360"/>
      </w:pPr>
      <w:rPr>
        <w:rFonts w:ascii="Times New Roman" w:hAnsi="Times New Roman" w:hint="default"/>
      </w:rPr>
    </w:lvl>
    <w:lvl w:ilvl="6" w:tplc="24809492" w:tentative="1">
      <w:start w:val="1"/>
      <w:numFmt w:val="bullet"/>
      <w:lvlText w:val="•"/>
      <w:lvlJc w:val="left"/>
      <w:pPr>
        <w:tabs>
          <w:tab w:val="num" w:pos="5040"/>
        </w:tabs>
        <w:ind w:left="5040" w:hanging="360"/>
      </w:pPr>
      <w:rPr>
        <w:rFonts w:ascii="Times New Roman" w:hAnsi="Times New Roman" w:hint="default"/>
      </w:rPr>
    </w:lvl>
    <w:lvl w:ilvl="7" w:tplc="08946126" w:tentative="1">
      <w:start w:val="1"/>
      <w:numFmt w:val="bullet"/>
      <w:lvlText w:val="•"/>
      <w:lvlJc w:val="left"/>
      <w:pPr>
        <w:tabs>
          <w:tab w:val="num" w:pos="5760"/>
        </w:tabs>
        <w:ind w:left="5760" w:hanging="360"/>
      </w:pPr>
      <w:rPr>
        <w:rFonts w:ascii="Times New Roman" w:hAnsi="Times New Roman" w:hint="default"/>
      </w:rPr>
    </w:lvl>
    <w:lvl w:ilvl="8" w:tplc="7ADA5E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1AA5550"/>
    <w:multiLevelType w:val="multilevel"/>
    <w:tmpl w:val="373685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2EF1FA6"/>
    <w:multiLevelType w:val="multilevel"/>
    <w:tmpl w:val="BA72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E6B9D"/>
    <w:multiLevelType w:val="hybridMultilevel"/>
    <w:tmpl w:val="835619C2"/>
    <w:lvl w:ilvl="0" w:tplc="6FACB738">
      <w:start w:val="1"/>
      <w:numFmt w:val="bullet"/>
      <w:lvlText w:val=""/>
      <w:lvlJc w:val="left"/>
      <w:pPr>
        <w:tabs>
          <w:tab w:val="num" w:pos="360"/>
        </w:tabs>
        <w:ind w:left="360" w:hanging="360"/>
      </w:pPr>
      <w:rPr>
        <w:rFonts w:ascii="Wingdings 2" w:hAnsi="Wingdings 2" w:hint="default"/>
      </w:rPr>
    </w:lvl>
    <w:lvl w:ilvl="1" w:tplc="889EBA48" w:tentative="1">
      <w:start w:val="1"/>
      <w:numFmt w:val="bullet"/>
      <w:lvlText w:val=""/>
      <w:lvlJc w:val="left"/>
      <w:pPr>
        <w:tabs>
          <w:tab w:val="num" w:pos="1440"/>
        </w:tabs>
        <w:ind w:left="1440" w:hanging="360"/>
      </w:pPr>
      <w:rPr>
        <w:rFonts w:ascii="Wingdings 2" w:hAnsi="Wingdings 2" w:hint="default"/>
      </w:rPr>
    </w:lvl>
    <w:lvl w:ilvl="2" w:tplc="D536FAE6" w:tentative="1">
      <w:start w:val="1"/>
      <w:numFmt w:val="bullet"/>
      <w:lvlText w:val=""/>
      <w:lvlJc w:val="left"/>
      <w:pPr>
        <w:tabs>
          <w:tab w:val="num" w:pos="2160"/>
        </w:tabs>
        <w:ind w:left="2160" w:hanging="360"/>
      </w:pPr>
      <w:rPr>
        <w:rFonts w:ascii="Wingdings 2" w:hAnsi="Wingdings 2" w:hint="default"/>
      </w:rPr>
    </w:lvl>
    <w:lvl w:ilvl="3" w:tplc="DF1A9454" w:tentative="1">
      <w:start w:val="1"/>
      <w:numFmt w:val="bullet"/>
      <w:lvlText w:val=""/>
      <w:lvlJc w:val="left"/>
      <w:pPr>
        <w:tabs>
          <w:tab w:val="num" w:pos="2880"/>
        </w:tabs>
        <w:ind w:left="2880" w:hanging="360"/>
      </w:pPr>
      <w:rPr>
        <w:rFonts w:ascii="Wingdings 2" w:hAnsi="Wingdings 2" w:hint="default"/>
      </w:rPr>
    </w:lvl>
    <w:lvl w:ilvl="4" w:tplc="F872BD6C" w:tentative="1">
      <w:start w:val="1"/>
      <w:numFmt w:val="bullet"/>
      <w:lvlText w:val=""/>
      <w:lvlJc w:val="left"/>
      <w:pPr>
        <w:tabs>
          <w:tab w:val="num" w:pos="3600"/>
        </w:tabs>
        <w:ind w:left="3600" w:hanging="360"/>
      </w:pPr>
      <w:rPr>
        <w:rFonts w:ascii="Wingdings 2" w:hAnsi="Wingdings 2" w:hint="default"/>
      </w:rPr>
    </w:lvl>
    <w:lvl w:ilvl="5" w:tplc="8A0A33E8" w:tentative="1">
      <w:start w:val="1"/>
      <w:numFmt w:val="bullet"/>
      <w:lvlText w:val=""/>
      <w:lvlJc w:val="left"/>
      <w:pPr>
        <w:tabs>
          <w:tab w:val="num" w:pos="4320"/>
        </w:tabs>
        <w:ind w:left="4320" w:hanging="360"/>
      </w:pPr>
      <w:rPr>
        <w:rFonts w:ascii="Wingdings 2" w:hAnsi="Wingdings 2" w:hint="default"/>
      </w:rPr>
    </w:lvl>
    <w:lvl w:ilvl="6" w:tplc="D8082D68" w:tentative="1">
      <w:start w:val="1"/>
      <w:numFmt w:val="bullet"/>
      <w:lvlText w:val=""/>
      <w:lvlJc w:val="left"/>
      <w:pPr>
        <w:tabs>
          <w:tab w:val="num" w:pos="5040"/>
        </w:tabs>
        <w:ind w:left="5040" w:hanging="360"/>
      </w:pPr>
      <w:rPr>
        <w:rFonts w:ascii="Wingdings 2" w:hAnsi="Wingdings 2" w:hint="default"/>
      </w:rPr>
    </w:lvl>
    <w:lvl w:ilvl="7" w:tplc="553AE640" w:tentative="1">
      <w:start w:val="1"/>
      <w:numFmt w:val="bullet"/>
      <w:lvlText w:val=""/>
      <w:lvlJc w:val="left"/>
      <w:pPr>
        <w:tabs>
          <w:tab w:val="num" w:pos="5760"/>
        </w:tabs>
        <w:ind w:left="5760" w:hanging="360"/>
      </w:pPr>
      <w:rPr>
        <w:rFonts w:ascii="Wingdings 2" w:hAnsi="Wingdings 2" w:hint="default"/>
      </w:rPr>
    </w:lvl>
    <w:lvl w:ilvl="8" w:tplc="A650CB8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6F149AD"/>
    <w:multiLevelType w:val="hybridMultilevel"/>
    <w:tmpl w:val="8B9A33E0"/>
    <w:lvl w:ilvl="0" w:tplc="A59CFC34">
      <w:start w:val="1"/>
      <w:numFmt w:val="bullet"/>
      <w:lvlText w:val="•"/>
      <w:lvlJc w:val="left"/>
      <w:pPr>
        <w:tabs>
          <w:tab w:val="num" w:pos="720"/>
        </w:tabs>
        <w:ind w:left="720" w:hanging="360"/>
      </w:pPr>
      <w:rPr>
        <w:rFonts w:ascii="Times New Roman" w:hAnsi="Times New Roman" w:hint="default"/>
      </w:rPr>
    </w:lvl>
    <w:lvl w:ilvl="1" w:tplc="EA6AAAAE" w:tentative="1">
      <w:start w:val="1"/>
      <w:numFmt w:val="bullet"/>
      <w:lvlText w:val="•"/>
      <w:lvlJc w:val="left"/>
      <w:pPr>
        <w:tabs>
          <w:tab w:val="num" w:pos="1440"/>
        </w:tabs>
        <w:ind w:left="1440" w:hanging="360"/>
      </w:pPr>
      <w:rPr>
        <w:rFonts w:ascii="Times New Roman" w:hAnsi="Times New Roman" w:hint="default"/>
      </w:rPr>
    </w:lvl>
    <w:lvl w:ilvl="2" w:tplc="51E8898E" w:tentative="1">
      <w:start w:val="1"/>
      <w:numFmt w:val="bullet"/>
      <w:lvlText w:val="•"/>
      <w:lvlJc w:val="left"/>
      <w:pPr>
        <w:tabs>
          <w:tab w:val="num" w:pos="2160"/>
        </w:tabs>
        <w:ind w:left="2160" w:hanging="360"/>
      </w:pPr>
      <w:rPr>
        <w:rFonts w:ascii="Times New Roman" w:hAnsi="Times New Roman" w:hint="default"/>
      </w:rPr>
    </w:lvl>
    <w:lvl w:ilvl="3" w:tplc="7C4047C6" w:tentative="1">
      <w:start w:val="1"/>
      <w:numFmt w:val="bullet"/>
      <w:lvlText w:val="•"/>
      <w:lvlJc w:val="left"/>
      <w:pPr>
        <w:tabs>
          <w:tab w:val="num" w:pos="2880"/>
        </w:tabs>
        <w:ind w:left="2880" w:hanging="360"/>
      </w:pPr>
      <w:rPr>
        <w:rFonts w:ascii="Times New Roman" w:hAnsi="Times New Roman" w:hint="default"/>
      </w:rPr>
    </w:lvl>
    <w:lvl w:ilvl="4" w:tplc="E63400D4" w:tentative="1">
      <w:start w:val="1"/>
      <w:numFmt w:val="bullet"/>
      <w:lvlText w:val="•"/>
      <w:lvlJc w:val="left"/>
      <w:pPr>
        <w:tabs>
          <w:tab w:val="num" w:pos="3600"/>
        </w:tabs>
        <w:ind w:left="3600" w:hanging="360"/>
      </w:pPr>
      <w:rPr>
        <w:rFonts w:ascii="Times New Roman" w:hAnsi="Times New Roman" w:hint="default"/>
      </w:rPr>
    </w:lvl>
    <w:lvl w:ilvl="5" w:tplc="323812C8" w:tentative="1">
      <w:start w:val="1"/>
      <w:numFmt w:val="bullet"/>
      <w:lvlText w:val="•"/>
      <w:lvlJc w:val="left"/>
      <w:pPr>
        <w:tabs>
          <w:tab w:val="num" w:pos="4320"/>
        </w:tabs>
        <w:ind w:left="4320" w:hanging="360"/>
      </w:pPr>
      <w:rPr>
        <w:rFonts w:ascii="Times New Roman" w:hAnsi="Times New Roman" w:hint="default"/>
      </w:rPr>
    </w:lvl>
    <w:lvl w:ilvl="6" w:tplc="D7E03152" w:tentative="1">
      <w:start w:val="1"/>
      <w:numFmt w:val="bullet"/>
      <w:lvlText w:val="•"/>
      <w:lvlJc w:val="left"/>
      <w:pPr>
        <w:tabs>
          <w:tab w:val="num" w:pos="5040"/>
        </w:tabs>
        <w:ind w:left="5040" w:hanging="360"/>
      </w:pPr>
      <w:rPr>
        <w:rFonts w:ascii="Times New Roman" w:hAnsi="Times New Roman" w:hint="default"/>
      </w:rPr>
    </w:lvl>
    <w:lvl w:ilvl="7" w:tplc="61044DFE" w:tentative="1">
      <w:start w:val="1"/>
      <w:numFmt w:val="bullet"/>
      <w:lvlText w:val="•"/>
      <w:lvlJc w:val="left"/>
      <w:pPr>
        <w:tabs>
          <w:tab w:val="num" w:pos="5760"/>
        </w:tabs>
        <w:ind w:left="5760" w:hanging="360"/>
      </w:pPr>
      <w:rPr>
        <w:rFonts w:ascii="Times New Roman" w:hAnsi="Times New Roman" w:hint="default"/>
      </w:rPr>
    </w:lvl>
    <w:lvl w:ilvl="8" w:tplc="7722C6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8541643"/>
    <w:multiLevelType w:val="hybridMultilevel"/>
    <w:tmpl w:val="A0BA6F4A"/>
    <w:lvl w:ilvl="0" w:tplc="0A9EA006">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E165FEA"/>
    <w:multiLevelType w:val="hybridMultilevel"/>
    <w:tmpl w:val="25381AE0"/>
    <w:lvl w:ilvl="0" w:tplc="AEBCFD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26C9C"/>
    <w:multiLevelType w:val="hybridMultilevel"/>
    <w:tmpl w:val="00DEA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277B7"/>
    <w:multiLevelType w:val="hybridMultilevel"/>
    <w:tmpl w:val="CEE234EA"/>
    <w:lvl w:ilvl="0" w:tplc="4810FED8">
      <w:start w:val="1"/>
      <w:numFmt w:val="bullet"/>
      <w:lvlText w:val="-"/>
      <w:lvlJc w:val="left"/>
      <w:pPr>
        <w:tabs>
          <w:tab w:val="num" w:pos="720"/>
        </w:tabs>
        <w:ind w:left="720" w:hanging="360"/>
      </w:pPr>
      <w:rPr>
        <w:rFonts w:ascii="Times New Roman" w:hAnsi="Times New Roman" w:hint="default"/>
      </w:rPr>
    </w:lvl>
    <w:lvl w:ilvl="1" w:tplc="6A4C3E00" w:tentative="1">
      <w:start w:val="1"/>
      <w:numFmt w:val="bullet"/>
      <w:lvlText w:val="-"/>
      <w:lvlJc w:val="left"/>
      <w:pPr>
        <w:tabs>
          <w:tab w:val="num" w:pos="1440"/>
        </w:tabs>
        <w:ind w:left="1440" w:hanging="360"/>
      </w:pPr>
      <w:rPr>
        <w:rFonts w:ascii="Times New Roman" w:hAnsi="Times New Roman" w:hint="default"/>
      </w:rPr>
    </w:lvl>
    <w:lvl w:ilvl="2" w:tplc="E8A46F12" w:tentative="1">
      <w:start w:val="1"/>
      <w:numFmt w:val="bullet"/>
      <w:lvlText w:val="-"/>
      <w:lvlJc w:val="left"/>
      <w:pPr>
        <w:tabs>
          <w:tab w:val="num" w:pos="2160"/>
        </w:tabs>
        <w:ind w:left="2160" w:hanging="360"/>
      </w:pPr>
      <w:rPr>
        <w:rFonts w:ascii="Times New Roman" w:hAnsi="Times New Roman" w:hint="default"/>
      </w:rPr>
    </w:lvl>
    <w:lvl w:ilvl="3" w:tplc="9A96D6B2" w:tentative="1">
      <w:start w:val="1"/>
      <w:numFmt w:val="bullet"/>
      <w:lvlText w:val="-"/>
      <w:lvlJc w:val="left"/>
      <w:pPr>
        <w:tabs>
          <w:tab w:val="num" w:pos="2880"/>
        </w:tabs>
        <w:ind w:left="2880" w:hanging="360"/>
      </w:pPr>
      <w:rPr>
        <w:rFonts w:ascii="Times New Roman" w:hAnsi="Times New Roman" w:hint="default"/>
      </w:rPr>
    </w:lvl>
    <w:lvl w:ilvl="4" w:tplc="20DAC9B0" w:tentative="1">
      <w:start w:val="1"/>
      <w:numFmt w:val="bullet"/>
      <w:lvlText w:val="-"/>
      <w:lvlJc w:val="left"/>
      <w:pPr>
        <w:tabs>
          <w:tab w:val="num" w:pos="3600"/>
        </w:tabs>
        <w:ind w:left="3600" w:hanging="360"/>
      </w:pPr>
      <w:rPr>
        <w:rFonts w:ascii="Times New Roman" w:hAnsi="Times New Roman" w:hint="default"/>
      </w:rPr>
    </w:lvl>
    <w:lvl w:ilvl="5" w:tplc="FE1AEC88" w:tentative="1">
      <w:start w:val="1"/>
      <w:numFmt w:val="bullet"/>
      <w:lvlText w:val="-"/>
      <w:lvlJc w:val="left"/>
      <w:pPr>
        <w:tabs>
          <w:tab w:val="num" w:pos="4320"/>
        </w:tabs>
        <w:ind w:left="4320" w:hanging="360"/>
      </w:pPr>
      <w:rPr>
        <w:rFonts w:ascii="Times New Roman" w:hAnsi="Times New Roman" w:hint="default"/>
      </w:rPr>
    </w:lvl>
    <w:lvl w:ilvl="6" w:tplc="9F82A9C8" w:tentative="1">
      <w:start w:val="1"/>
      <w:numFmt w:val="bullet"/>
      <w:lvlText w:val="-"/>
      <w:lvlJc w:val="left"/>
      <w:pPr>
        <w:tabs>
          <w:tab w:val="num" w:pos="5040"/>
        </w:tabs>
        <w:ind w:left="5040" w:hanging="360"/>
      </w:pPr>
      <w:rPr>
        <w:rFonts w:ascii="Times New Roman" w:hAnsi="Times New Roman" w:hint="default"/>
      </w:rPr>
    </w:lvl>
    <w:lvl w:ilvl="7" w:tplc="C7C8E7A6" w:tentative="1">
      <w:start w:val="1"/>
      <w:numFmt w:val="bullet"/>
      <w:lvlText w:val="-"/>
      <w:lvlJc w:val="left"/>
      <w:pPr>
        <w:tabs>
          <w:tab w:val="num" w:pos="5760"/>
        </w:tabs>
        <w:ind w:left="5760" w:hanging="360"/>
      </w:pPr>
      <w:rPr>
        <w:rFonts w:ascii="Times New Roman" w:hAnsi="Times New Roman" w:hint="default"/>
      </w:rPr>
    </w:lvl>
    <w:lvl w:ilvl="8" w:tplc="7D244F4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F62F4C"/>
    <w:multiLevelType w:val="hybridMultilevel"/>
    <w:tmpl w:val="5B78A784"/>
    <w:lvl w:ilvl="0" w:tplc="04D82CE8">
      <w:start w:val="1"/>
      <w:numFmt w:val="bullet"/>
      <w:lvlText w:val="•"/>
      <w:lvlJc w:val="left"/>
      <w:pPr>
        <w:tabs>
          <w:tab w:val="num" w:pos="720"/>
        </w:tabs>
        <w:ind w:left="720" w:hanging="360"/>
      </w:pPr>
      <w:rPr>
        <w:rFonts w:ascii="Times New Roman" w:hAnsi="Times New Roman" w:hint="default"/>
      </w:rPr>
    </w:lvl>
    <w:lvl w:ilvl="1" w:tplc="19041C86" w:tentative="1">
      <w:start w:val="1"/>
      <w:numFmt w:val="bullet"/>
      <w:lvlText w:val="•"/>
      <w:lvlJc w:val="left"/>
      <w:pPr>
        <w:tabs>
          <w:tab w:val="num" w:pos="1440"/>
        </w:tabs>
        <w:ind w:left="1440" w:hanging="360"/>
      </w:pPr>
      <w:rPr>
        <w:rFonts w:ascii="Times New Roman" w:hAnsi="Times New Roman" w:hint="default"/>
      </w:rPr>
    </w:lvl>
    <w:lvl w:ilvl="2" w:tplc="888850AE" w:tentative="1">
      <w:start w:val="1"/>
      <w:numFmt w:val="bullet"/>
      <w:lvlText w:val="•"/>
      <w:lvlJc w:val="left"/>
      <w:pPr>
        <w:tabs>
          <w:tab w:val="num" w:pos="2160"/>
        </w:tabs>
        <w:ind w:left="2160" w:hanging="360"/>
      </w:pPr>
      <w:rPr>
        <w:rFonts w:ascii="Times New Roman" w:hAnsi="Times New Roman" w:hint="default"/>
      </w:rPr>
    </w:lvl>
    <w:lvl w:ilvl="3" w:tplc="7248971E" w:tentative="1">
      <w:start w:val="1"/>
      <w:numFmt w:val="bullet"/>
      <w:lvlText w:val="•"/>
      <w:lvlJc w:val="left"/>
      <w:pPr>
        <w:tabs>
          <w:tab w:val="num" w:pos="2880"/>
        </w:tabs>
        <w:ind w:left="2880" w:hanging="360"/>
      </w:pPr>
      <w:rPr>
        <w:rFonts w:ascii="Times New Roman" w:hAnsi="Times New Roman" w:hint="default"/>
      </w:rPr>
    </w:lvl>
    <w:lvl w:ilvl="4" w:tplc="E2488B28" w:tentative="1">
      <w:start w:val="1"/>
      <w:numFmt w:val="bullet"/>
      <w:lvlText w:val="•"/>
      <w:lvlJc w:val="left"/>
      <w:pPr>
        <w:tabs>
          <w:tab w:val="num" w:pos="3600"/>
        </w:tabs>
        <w:ind w:left="3600" w:hanging="360"/>
      </w:pPr>
      <w:rPr>
        <w:rFonts w:ascii="Times New Roman" w:hAnsi="Times New Roman" w:hint="default"/>
      </w:rPr>
    </w:lvl>
    <w:lvl w:ilvl="5" w:tplc="1E4CCAF0" w:tentative="1">
      <w:start w:val="1"/>
      <w:numFmt w:val="bullet"/>
      <w:lvlText w:val="•"/>
      <w:lvlJc w:val="left"/>
      <w:pPr>
        <w:tabs>
          <w:tab w:val="num" w:pos="4320"/>
        </w:tabs>
        <w:ind w:left="4320" w:hanging="360"/>
      </w:pPr>
      <w:rPr>
        <w:rFonts w:ascii="Times New Roman" w:hAnsi="Times New Roman" w:hint="default"/>
      </w:rPr>
    </w:lvl>
    <w:lvl w:ilvl="6" w:tplc="D4D450CA" w:tentative="1">
      <w:start w:val="1"/>
      <w:numFmt w:val="bullet"/>
      <w:lvlText w:val="•"/>
      <w:lvlJc w:val="left"/>
      <w:pPr>
        <w:tabs>
          <w:tab w:val="num" w:pos="5040"/>
        </w:tabs>
        <w:ind w:left="5040" w:hanging="360"/>
      </w:pPr>
      <w:rPr>
        <w:rFonts w:ascii="Times New Roman" w:hAnsi="Times New Roman" w:hint="default"/>
      </w:rPr>
    </w:lvl>
    <w:lvl w:ilvl="7" w:tplc="AD5425D8" w:tentative="1">
      <w:start w:val="1"/>
      <w:numFmt w:val="bullet"/>
      <w:lvlText w:val="•"/>
      <w:lvlJc w:val="left"/>
      <w:pPr>
        <w:tabs>
          <w:tab w:val="num" w:pos="5760"/>
        </w:tabs>
        <w:ind w:left="5760" w:hanging="360"/>
      </w:pPr>
      <w:rPr>
        <w:rFonts w:ascii="Times New Roman" w:hAnsi="Times New Roman" w:hint="default"/>
      </w:rPr>
    </w:lvl>
    <w:lvl w:ilvl="8" w:tplc="163093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EF0E85"/>
    <w:multiLevelType w:val="hybridMultilevel"/>
    <w:tmpl w:val="721659AA"/>
    <w:lvl w:ilvl="0" w:tplc="6908B64A">
      <w:start w:val="1"/>
      <w:numFmt w:val="bullet"/>
      <w:lvlText w:val="•"/>
      <w:lvlJc w:val="left"/>
      <w:pPr>
        <w:tabs>
          <w:tab w:val="num" w:pos="720"/>
        </w:tabs>
        <w:ind w:left="720" w:hanging="360"/>
      </w:pPr>
      <w:rPr>
        <w:rFonts w:ascii="Times New Roman" w:hAnsi="Times New Roman" w:hint="default"/>
      </w:rPr>
    </w:lvl>
    <w:lvl w:ilvl="1" w:tplc="ADB44C02" w:tentative="1">
      <w:start w:val="1"/>
      <w:numFmt w:val="bullet"/>
      <w:lvlText w:val="•"/>
      <w:lvlJc w:val="left"/>
      <w:pPr>
        <w:tabs>
          <w:tab w:val="num" w:pos="1440"/>
        </w:tabs>
        <w:ind w:left="1440" w:hanging="360"/>
      </w:pPr>
      <w:rPr>
        <w:rFonts w:ascii="Times New Roman" w:hAnsi="Times New Roman" w:hint="default"/>
      </w:rPr>
    </w:lvl>
    <w:lvl w:ilvl="2" w:tplc="55FC2CC6" w:tentative="1">
      <w:start w:val="1"/>
      <w:numFmt w:val="bullet"/>
      <w:lvlText w:val="•"/>
      <w:lvlJc w:val="left"/>
      <w:pPr>
        <w:tabs>
          <w:tab w:val="num" w:pos="2160"/>
        </w:tabs>
        <w:ind w:left="2160" w:hanging="360"/>
      </w:pPr>
      <w:rPr>
        <w:rFonts w:ascii="Times New Roman" w:hAnsi="Times New Roman" w:hint="default"/>
      </w:rPr>
    </w:lvl>
    <w:lvl w:ilvl="3" w:tplc="0D18A5D8" w:tentative="1">
      <w:start w:val="1"/>
      <w:numFmt w:val="bullet"/>
      <w:lvlText w:val="•"/>
      <w:lvlJc w:val="left"/>
      <w:pPr>
        <w:tabs>
          <w:tab w:val="num" w:pos="2880"/>
        </w:tabs>
        <w:ind w:left="2880" w:hanging="360"/>
      </w:pPr>
      <w:rPr>
        <w:rFonts w:ascii="Times New Roman" w:hAnsi="Times New Roman" w:hint="default"/>
      </w:rPr>
    </w:lvl>
    <w:lvl w:ilvl="4" w:tplc="B8B48ADE" w:tentative="1">
      <w:start w:val="1"/>
      <w:numFmt w:val="bullet"/>
      <w:lvlText w:val="•"/>
      <w:lvlJc w:val="left"/>
      <w:pPr>
        <w:tabs>
          <w:tab w:val="num" w:pos="3600"/>
        </w:tabs>
        <w:ind w:left="3600" w:hanging="360"/>
      </w:pPr>
      <w:rPr>
        <w:rFonts w:ascii="Times New Roman" w:hAnsi="Times New Roman" w:hint="default"/>
      </w:rPr>
    </w:lvl>
    <w:lvl w:ilvl="5" w:tplc="E1425C22" w:tentative="1">
      <w:start w:val="1"/>
      <w:numFmt w:val="bullet"/>
      <w:lvlText w:val="•"/>
      <w:lvlJc w:val="left"/>
      <w:pPr>
        <w:tabs>
          <w:tab w:val="num" w:pos="4320"/>
        </w:tabs>
        <w:ind w:left="4320" w:hanging="360"/>
      </w:pPr>
      <w:rPr>
        <w:rFonts w:ascii="Times New Roman" w:hAnsi="Times New Roman" w:hint="default"/>
      </w:rPr>
    </w:lvl>
    <w:lvl w:ilvl="6" w:tplc="068A2384" w:tentative="1">
      <w:start w:val="1"/>
      <w:numFmt w:val="bullet"/>
      <w:lvlText w:val="•"/>
      <w:lvlJc w:val="left"/>
      <w:pPr>
        <w:tabs>
          <w:tab w:val="num" w:pos="5040"/>
        </w:tabs>
        <w:ind w:left="5040" w:hanging="360"/>
      </w:pPr>
      <w:rPr>
        <w:rFonts w:ascii="Times New Roman" w:hAnsi="Times New Roman" w:hint="default"/>
      </w:rPr>
    </w:lvl>
    <w:lvl w:ilvl="7" w:tplc="0234FC40" w:tentative="1">
      <w:start w:val="1"/>
      <w:numFmt w:val="bullet"/>
      <w:lvlText w:val="•"/>
      <w:lvlJc w:val="left"/>
      <w:pPr>
        <w:tabs>
          <w:tab w:val="num" w:pos="5760"/>
        </w:tabs>
        <w:ind w:left="5760" w:hanging="360"/>
      </w:pPr>
      <w:rPr>
        <w:rFonts w:ascii="Times New Roman" w:hAnsi="Times New Roman" w:hint="default"/>
      </w:rPr>
    </w:lvl>
    <w:lvl w:ilvl="8" w:tplc="A870479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C756B4"/>
    <w:multiLevelType w:val="hybridMultilevel"/>
    <w:tmpl w:val="138C5CCE"/>
    <w:lvl w:ilvl="0" w:tplc="A4A4D792">
      <w:start w:val="1"/>
      <w:numFmt w:val="bullet"/>
      <w:lvlText w:val="•"/>
      <w:lvlJc w:val="left"/>
      <w:pPr>
        <w:tabs>
          <w:tab w:val="num" w:pos="720"/>
        </w:tabs>
        <w:ind w:left="720" w:hanging="360"/>
      </w:pPr>
      <w:rPr>
        <w:rFonts w:ascii="Times New Roman" w:hAnsi="Times New Roman" w:hint="default"/>
      </w:rPr>
    </w:lvl>
    <w:lvl w:ilvl="1" w:tplc="7ACEB398" w:tentative="1">
      <w:start w:val="1"/>
      <w:numFmt w:val="bullet"/>
      <w:lvlText w:val="•"/>
      <w:lvlJc w:val="left"/>
      <w:pPr>
        <w:tabs>
          <w:tab w:val="num" w:pos="1440"/>
        </w:tabs>
        <w:ind w:left="1440" w:hanging="360"/>
      </w:pPr>
      <w:rPr>
        <w:rFonts w:ascii="Times New Roman" w:hAnsi="Times New Roman" w:hint="default"/>
      </w:rPr>
    </w:lvl>
    <w:lvl w:ilvl="2" w:tplc="537401BA" w:tentative="1">
      <w:start w:val="1"/>
      <w:numFmt w:val="bullet"/>
      <w:lvlText w:val="•"/>
      <w:lvlJc w:val="left"/>
      <w:pPr>
        <w:tabs>
          <w:tab w:val="num" w:pos="2160"/>
        </w:tabs>
        <w:ind w:left="2160" w:hanging="360"/>
      </w:pPr>
      <w:rPr>
        <w:rFonts w:ascii="Times New Roman" w:hAnsi="Times New Roman" w:hint="default"/>
      </w:rPr>
    </w:lvl>
    <w:lvl w:ilvl="3" w:tplc="A36E5FA6" w:tentative="1">
      <w:start w:val="1"/>
      <w:numFmt w:val="bullet"/>
      <w:lvlText w:val="•"/>
      <w:lvlJc w:val="left"/>
      <w:pPr>
        <w:tabs>
          <w:tab w:val="num" w:pos="2880"/>
        </w:tabs>
        <w:ind w:left="2880" w:hanging="360"/>
      </w:pPr>
      <w:rPr>
        <w:rFonts w:ascii="Times New Roman" w:hAnsi="Times New Roman" w:hint="default"/>
      </w:rPr>
    </w:lvl>
    <w:lvl w:ilvl="4" w:tplc="DD2C7700" w:tentative="1">
      <w:start w:val="1"/>
      <w:numFmt w:val="bullet"/>
      <w:lvlText w:val="•"/>
      <w:lvlJc w:val="left"/>
      <w:pPr>
        <w:tabs>
          <w:tab w:val="num" w:pos="3600"/>
        </w:tabs>
        <w:ind w:left="3600" w:hanging="360"/>
      </w:pPr>
      <w:rPr>
        <w:rFonts w:ascii="Times New Roman" w:hAnsi="Times New Roman" w:hint="default"/>
      </w:rPr>
    </w:lvl>
    <w:lvl w:ilvl="5" w:tplc="A4A286AE" w:tentative="1">
      <w:start w:val="1"/>
      <w:numFmt w:val="bullet"/>
      <w:lvlText w:val="•"/>
      <w:lvlJc w:val="left"/>
      <w:pPr>
        <w:tabs>
          <w:tab w:val="num" w:pos="4320"/>
        </w:tabs>
        <w:ind w:left="4320" w:hanging="360"/>
      </w:pPr>
      <w:rPr>
        <w:rFonts w:ascii="Times New Roman" w:hAnsi="Times New Roman" w:hint="default"/>
      </w:rPr>
    </w:lvl>
    <w:lvl w:ilvl="6" w:tplc="5AFE42F2" w:tentative="1">
      <w:start w:val="1"/>
      <w:numFmt w:val="bullet"/>
      <w:lvlText w:val="•"/>
      <w:lvlJc w:val="left"/>
      <w:pPr>
        <w:tabs>
          <w:tab w:val="num" w:pos="5040"/>
        </w:tabs>
        <w:ind w:left="5040" w:hanging="360"/>
      </w:pPr>
      <w:rPr>
        <w:rFonts w:ascii="Times New Roman" w:hAnsi="Times New Roman" w:hint="default"/>
      </w:rPr>
    </w:lvl>
    <w:lvl w:ilvl="7" w:tplc="AA90E384" w:tentative="1">
      <w:start w:val="1"/>
      <w:numFmt w:val="bullet"/>
      <w:lvlText w:val="•"/>
      <w:lvlJc w:val="left"/>
      <w:pPr>
        <w:tabs>
          <w:tab w:val="num" w:pos="5760"/>
        </w:tabs>
        <w:ind w:left="5760" w:hanging="360"/>
      </w:pPr>
      <w:rPr>
        <w:rFonts w:ascii="Times New Roman" w:hAnsi="Times New Roman" w:hint="default"/>
      </w:rPr>
    </w:lvl>
    <w:lvl w:ilvl="8" w:tplc="D542EA7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7FF73AB"/>
    <w:multiLevelType w:val="hybridMultilevel"/>
    <w:tmpl w:val="6834298A"/>
    <w:lvl w:ilvl="0" w:tplc="DB387EE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B81EE0"/>
    <w:multiLevelType w:val="multilevel"/>
    <w:tmpl w:val="4D30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2D2F82"/>
    <w:multiLevelType w:val="multilevel"/>
    <w:tmpl w:val="B824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A4D97"/>
    <w:multiLevelType w:val="hybridMultilevel"/>
    <w:tmpl w:val="ACC814B2"/>
    <w:lvl w:ilvl="0" w:tplc="435EEDE2">
      <w:start w:val="1"/>
      <w:numFmt w:val="bullet"/>
      <w:lvlText w:val="•"/>
      <w:lvlJc w:val="left"/>
      <w:pPr>
        <w:tabs>
          <w:tab w:val="num" w:pos="720"/>
        </w:tabs>
        <w:ind w:left="720" w:hanging="360"/>
      </w:pPr>
      <w:rPr>
        <w:rFonts w:ascii="Times New Roman" w:hAnsi="Times New Roman" w:hint="default"/>
      </w:rPr>
    </w:lvl>
    <w:lvl w:ilvl="1" w:tplc="887EE96C" w:tentative="1">
      <w:start w:val="1"/>
      <w:numFmt w:val="bullet"/>
      <w:lvlText w:val="•"/>
      <w:lvlJc w:val="left"/>
      <w:pPr>
        <w:tabs>
          <w:tab w:val="num" w:pos="1440"/>
        </w:tabs>
        <w:ind w:left="1440" w:hanging="360"/>
      </w:pPr>
      <w:rPr>
        <w:rFonts w:ascii="Times New Roman" w:hAnsi="Times New Roman" w:hint="default"/>
      </w:rPr>
    </w:lvl>
    <w:lvl w:ilvl="2" w:tplc="98E2A8FA" w:tentative="1">
      <w:start w:val="1"/>
      <w:numFmt w:val="bullet"/>
      <w:lvlText w:val="•"/>
      <w:lvlJc w:val="left"/>
      <w:pPr>
        <w:tabs>
          <w:tab w:val="num" w:pos="2160"/>
        </w:tabs>
        <w:ind w:left="2160" w:hanging="360"/>
      </w:pPr>
      <w:rPr>
        <w:rFonts w:ascii="Times New Roman" w:hAnsi="Times New Roman" w:hint="default"/>
      </w:rPr>
    </w:lvl>
    <w:lvl w:ilvl="3" w:tplc="32CC4596" w:tentative="1">
      <w:start w:val="1"/>
      <w:numFmt w:val="bullet"/>
      <w:lvlText w:val="•"/>
      <w:lvlJc w:val="left"/>
      <w:pPr>
        <w:tabs>
          <w:tab w:val="num" w:pos="2880"/>
        </w:tabs>
        <w:ind w:left="2880" w:hanging="360"/>
      </w:pPr>
      <w:rPr>
        <w:rFonts w:ascii="Times New Roman" w:hAnsi="Times New Roman" w:hint="default"/>
      </w:rPr>
    </w:lvl>
    <w:lvl w:ilvl="4" w:tplc="F198D40A" w:tentative="1">
      <w:start w:val="1"/>
      <w:numFmt w:val="bullet"/>
      <w:lvlText w:val="•"/>
      <w:lvlJc w:val="left"/>
      <w:pPr>
        <w:tabs>
          <w:tab w:val="num" w:pos="3600"/>
        </w:tabs>
        <w:ind w:left="3600" w:hanging="360"/>
      </w:pPr>
      <w:rPr>
        <w:rFonts w:ascii="Times New Roman" w:hAnsi="Times New Roman" w:hint="default"/>
      </w:rPr>
    </w:lvl>
    <w:lvl w:ilvl="5" w:tplc="1E8EA526" w:tentative="1">
      <w:start w:val="1"/>
      <w:numFmt w:val="bullet"/>
      <w:lvlText w:val="•"/>
      <w:lvlJc w:val="left"/>
      <w:pPr>
        <w:tabs>
          <w:tab w:val="num" w:pos="4320"/>
        </w:tabs>
        <w:ind w:left="4320" w:hanging="360"/>
      </w:pPr>
      <w:rPr>
        <w:rFonts w:ascii="Times New Roman" w:hAnsi="Times New Roman" w:hint="default"/>
      </w:rPr>
    </w:lvl>
    <w:lvl w:ilvl="6" w:tplc="0C5C7F3E" w:tentative="1">
      <w:start w:val="1"/>
      <w:numFmt w:val="bullet"/>
      <w:lvlText w:val="•"/>
      <w:lvlJc w:val="left"/>
      <w:pPr>
        <w:tabs>
          <w:tab w:val="num" w:pos="5040"/>
        </w:tabs>
        <w:ind w:left="5040" w:hanging="360"/>
      </w:pPr>
      <w:rPr>
        <w:rFonts w:ascii="Times New Roman" w:hAnsi="Times New Roman" w:hint="default"/>
      </w:rPr>
    </w:lvl>
    <w:lvl w:ilvl="7" w:tplc="D5CECAF6" w:tentative="1">
      <w:start w:val="1"/>
      <w:numFmt w:val="bullet"/>
      <w:lvlText w:val="•"/>
      <w:lvlJc w:val="left"/>
      <w:pPr>
        <w:tabs>
          <w:tab w:val="num" w:pos="5760"/>
        </w:tabs>
        <w:ind w:left="5760" w:hanging="360"/>
      </w:pPr>
      <w:rPr>
        <w:rFonts w:ascii="Times New Roman" w:hAnsi="Times New Roman" w:hint="default"/>
      </w:rPr>
    </w:lvl>
    <w:lvl w:ilvl="8" w:tplc="F2AE9FD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F8B681E"/>
    <w:multiLevelType w:val="hybridMultilevel"/>
    <w:tmpl w:val="34BA46A8"/>
    <w:lvl w:ilvl="0" w:tplc="22323148">
      <w:start w:val="1"/>
      <w:numFmt w:val="bullet"/>
      <w:lvlText w:val="•"/>
      <w:lvlJc w:val="left"/>
      <w:pPr>
        <w:tabs>
          <w:tab w:val="num" w:pos="720"/>
        </w:tabs>
        <w:ind w:left="720" w:hanging="360"/>
      </w:pPr>
      <w:rPr>
        <w:rFonts w:ascii="Times New Roman" w:hAnsi="Times New Roman" w:hint="default"/>
      </w:rPr>
    </w:lvl>
    <w:lvl w:ilvl="1" w:tplc="FEF00998" w:tentative="1">
      <w:start w:val="1"/>
      <w:numFmt w:val="bullet"/>
      <w:lvlText w:val="•"/>
      <w:lvlJc w:val="left"/>
      <w:pPr>
        <w:tabs>
          <w:tab w:val="num" w:pos="1440"/>
        </w:tabs>
        <w:ind w:left="1440" w:hanging="360"/>
      </w:pPr>
      <w:rPr>
        <w:rFonts w:ascii="Times New Roman" w:hAnsi="Times New Roman" w:hint="default"/>
      </w:rPr>
    </w:lvl>
    <w:lvl w:ilvl="2" w:tplc="4C18BECA" w:tentative="1">
      <w:start w:val="1"/>
      <w:numFmt w:val="bullet"/>
      <w:lvlText w:val="•"/>
      <w:lvlJc w:val="left"/>
      <w:pPr>
        <w:tabs>
          <w:tab w:val="num" w:pos="2160"/>
        </w:tabs>
        <w:ind w:left="2160" w:hanging="360"/>
      </w:pPr>
      <w:rPr>
        <w:rFonts w:ascii="Times New Roman" w:hAnsi="Times New Roman" w:hint="default"/>
      </w:rPr>
    </w:lvl>
    <w:lvl w:ilvl="3" w:tplc="F4D66A0E" w:tentative="1">
      <w:start w:val="1"/>
      <w:numFmt w:val="bullet"/>
      <w:lvlText w:val="•"/>
      <w:lvlJc w:val="left"/>
      <w:pPr>
        <w:tabs>
          <w:tab w:val="num" w:pos="2880"/>
        </w:tabs>
        <w:ind w:left="2880" w:hanging="360"/>
      </w:pPr>
      <w:rPr>
        <w:rFonts w:ascii="Times New Roman" w:hAnsi="Times New Roman" w:hint="default"/>
      </w:rPr>
    </w:lvl>
    <w:lvl w:ilvl="4" w:tplc="2D766116" w:tentative="1">
      <w:start w:val="1"/>
      <w:numFmt w:val="bullet"/>
      <w:lvlText w:val="•"/>
      <w:lvlJc w:val="left"/>
      <w:pPr>
        <w:tabs>
          <w:tab w:val="num" w:pos="3600"/>
        </w:tabs>
        <w:ind w:left="3600" w:hanging="360"/>
      </w:pPr>
      <w:rPr>
        <w:rFonts w:ascii="Times New Roman" w:hAnsi="Times New Roman" w:hint="default"/>
      </w:rPr>
    </w:lvl>
    <w:lvl w:ilvl="5" w:tplc="EC8422EE" w:tentative="1">
      <w:start w:val="1"/>
      <w:numFmt w:val="bullet"/>
      <w:lvlText w:val="•"/>
      <w:lvlJc w:val="left"/>
      <w:pPr>
        <w:tabs>
          <w:tab w:val="num" w:pos="4320"/>
        </w:tabs>
        <w:ind w:left="4320" w:hanging="360"/>
      </w:pPr>
      <w:rPr>
        <w:rFonts w:ascii="Times New Roman" w:hAnsi="Times New Roman" w:hint="default"/>
      </w:rPr>
    </w:lvl>
    <w:lvl w:ilvl="6" w:tplc="660C49E2" w:tentative="1">
      <w:start w:val="1"/>
      <w:numFmt w:val="bullet"/>
      <w:lvlText w:val="•"/>
      <w:lvlJc w:val="left"/>
      <w:pPr>
        <w:tabs>
          <w:tab w:val="num" w:pos="5040"/>
        </w:tabs>
        <w:ind w:left="5040" w:hanging="360"/>
      </w:pPr>
      <w:rPr>
        <w:rFonts w:ascii="Times New Roman" w:hAnsi="Times New Roman" w:hint="default"/>
      </w:rPr>
    </w:lvl>
    <w:lvl w:ilvl="7" w:tplc="BA46B31A" w:tentative="1">
      <w:start w:val="1"/>
      <w:numFmt w:val="bullet"/>
      <w:lvlText w:val="•"/>
      <w:lvlJc w:val="left"/>
      <w:pPr>
        <w:tabs>
          <w:tab w:val="num" w:pos="5760"/>
        </w:tabs>
        <w:ind w:left="5760" w:hanging="360"/>
      </w:pPr>
      <w:rPr>
        <w:rFonts w:ascii="Times New Roman" w:hAnsi="Times New Roman" w:hint="default"/>
      </w:rPr>
    </w:lvl>
    <w:lvl w:ilvl="8" w:tplc="5CD6E14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FF14E80"/>
    <w:multiLevelType w:val="multilevel"/>
    <w:tmpl w:val="97B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51D56"/>
    <w:multiLevelType w:val="hybridMultilevel"/>
    <w:tmpl w:val="25381AE0"/>
    <w:lvl w:ilvl="0" w:tplc="AEBCFD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2965AF"/>
    <w:multiLevelType w:val="hybridMultilevel"/>
    <w:tmpl w:val="53263D5C"/>
    <w:lvl w:ilvl="0" w:tplc="6DD896E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511386"/>
    <w:multiLevelType w:val="hybridMultilevel"/>
    <w:tmpl w:val="65FCDCF2"/>
    <w:lvl w:ilvl="0" w:tplc="C83AD7B6">
      <w:start w:val="1"/>
      <w:numFmt w:val="bullet"/>
      <w:lvlText w:val=""/>
      <w:lvlJc w:val="left"/>
      <w:pPr>
        <w:tabs>
          <w:tab w:val="num" w:pos="720"/>
        </w:tabs>
        <w:ind w:left="720" w:hanging="360"/>
      </w:pPr>
      <w:rPr>
        <w:rFonts w:ascii="Wingdings 2" w:hAnsi="Wingdings 2" w:hint="default"/>
      </w:rPr>
    </w:lvl>
    <w:lvl w:ilvl="1" w:tplc="1374C83E" w:tentative="1">
      <w:start w:val="1"/>
      <w:numFmt w:val="bullet"/>
      <w:lvlText w:val=""/>
      <w:lvlJc w:val="left"/>
      <w:pPr>
        <w:tabs>
          <w:tab w:val="num" w:pos="1440"/>
        </w:tabs>
        <w:ind w:left="1440" w:hanging="360"/>
      </w:pPr>
      <w:rPr>
        <w:rFonts w:ascii="Wingdings 2" w:hAnsi="Wingdings 2" w:hint="default"/>
      </w:rPr>
    </w:lvl>
    <w:lvl w:ilvl="2" w:tplc="676E69C2" w:tentative="1">
      <w:start w:val="1"/>
      <w:numFmt w:val="bullet"/>
      <w:lvlText w:val=""/>
      <w:lvlJc w:val="left"/>
      <w:pPr>
        <w:tabs>
          <w:tab w:val="num" w:pos="2160"/>
        </w:tabs>
        <w:ind w:left="2160" w:hanging="360"/>
      </w:pPr>
      <w:rPr>
        <w:rFonts w:ascii="Wingdings 2" w:hAnsi="Wingdings 2" w:hint="default"/>
      </w:rPr>
    </w:lvl>
    <w:lvl w:ilvl="3" w:tplc="A60CC342" w:tentative="1">
      <w:start w:val="1"/>
      <w:numFmt w:val="bullet"/>
      <w:lvlText w:val=""/>
      <w:lvlJc w:val="left"/>
      <w:pPr>
        <w:tabs>
          <w:tab w:val="num" w:pos="2880"/>
        </w:tabs>
        <w:ind w:left="2880" w:hanging="360"/>
      </w:pPr>
      <w:rPr>
        <w:rFonts w:ascii="Wingdings 2" w:hAnsi="Wingdings 2" w:hint="default"/>
      </w:rPr>
    </w:lvl>
    <w:lvl w:ilvl="4" w:tplc="5D584DEC" w:tentative="1">
      <w:start w:val="1"/>
      <w:numFmt w:val="bullet"/>
      <w:lvlText w:val=""/>
      <w:lvlJc w:val="left"/>
      <w:pPr>
        <w:tabs>
          <w:tab w:val="num" w:pos="3600"/>
        </w:tabs>
        <w:ind w:left="3600" w:hanging="360"/>
      </w:pPr>
      <w:rPr>
        <w:rFonts w:ascii="Wingdings 2" w:hAnsi="Wingdings 2" w:hint="default"/>
      </w:rPr>
    </w:lvl>
    <w:lvl w:ilvl="5" w:tplc="C2968682" w:tentative="1">
      <w:start w:val="1"/>
      <w:numFmt w:val="bullet"/>
      <w:lvlText w:val=""/>
      <w:lvlJc w:val="left"/>
      <w:pPr>
        <w:tabs>
          <w:tab w:val="num" w:pos="4320"/>
        </w:tabs>
        <w:ind w:left="4320" w:hanging="360"/>
      </w:pPr>
      <w:rPr>
        <w:rFonts w:ascii="Wingdings 2" w:hAnsi="Wingdings 2" w:hint="default"/>
      </w:rPr>
    </w:lvl>
    <w:lvl w:ilvl="6" w:tplc="B1989174" w:tentative="1">
      <w:start w:val="1"/>
      <w:numFmt w:val="bullet"/>
      <w:lvlText w:val=""/>
      <w:lvlJc w:val="left"/>
      <w:pPr>
        <w:tabs>
          <w:tab w:val="num" w:pos="5040"/>
        </w:tabs>
        <w:ind w:left="5040" w:hanging="360"/>
      </w:pPr>
      <w:rPr>
        <w:rFonts w:ascii="Wingdings 2" w:hAnsi="Wingdings 2" w:hint="default"/>
      </w:rPr>
    </w:lvl>
    <w:lvl w:ilvl="7" w:tplc="B12C7ACA" w:tentative="1">
      <w:start w:val="1"/>
      <w:numFmt w:val="bullet"/>
      <w:lvlText w:val=""/>
      <w:lvlJc w:val="left"/>
      <w:pPr>
        <w:tabs>
          <w:tab w:val="num" w:pos="5760"/>
        </w:tabs>
        <w:ind w:left="5760" w:hanging="360"/>
      </w:pPr>
      <w:rPr>
        <w:rFonts w:ascii="Wingdings 2" w:hAnsi="Wingdings 2" w:hint="default"/>
      </w:rPr>
    </w:lvl>
    <w:lvl w:ilvl="8" w:tplc="03ECF35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D1444E2"/>
    <w:multiLevelType w:val="hybridMultilevel"/>
    <w:tmpl w:val="A7C4BA54"/>
    <w:lvl w:ilvl="0" w:tplc="DB387EE8">
      <w:start w:val="1"/>
      <w:numFmt w:val="bullet"/>
      <w:lvlText w:val="•"/>
      <w:lvlJc w:val="left"/>
      <w:pPr>
        <w:tabs>
          <w:tab w:val="num" w:pos="720"/>
        </w:tabs>
        <w:ind w:left="720" w:hanging="360"/>
      </w:pPr>
      <w:rPr>
        <w:rFonts w:ascii="Arial" w:hAnsi="Arial" w:hint="default"/>
      </w:rPr>
    </w:lvl>
    <w:lvl w:ilvl="1" w:tplc="E9E223F4" w:tentative="1">
      <w:start w:val="1"/>
      <w:numFmt w:val="bullet"/>
      <w:lvlText w:val="•"/>
      <w:lvlJc w:val="left"/>
      <w:pPr>
        <w:tabs>
          <w:tab w:val="num" w:pos="1440"/>
        </w:tabs>
        <w:ind w:left="1440" w:hanging="360"/>
      </w:pPr>
      <w:rPr>
        <w:rFonts w:ascii="Arial" w:hAnsi="Arial" w:hint="default"/>
      </w:rPr>
    </w:lvl>
    <w:lvl w:ilvl="2" w:tplc="8EF277B0" w:tentative="1">
      <w:start w:val="1"/>
      <w:numFmt w:val="bullet"/>
      <w:lvlText w:val="•"/>
      <w:lvlJc w:val="left"/>
      <w:pPr>
        <w:tabs>
          <w:tab w:val="num" w:pos="2160"/>
        </w:tabs>
        <w:ind w:left="2160" w:hanging="360"/>
      </w:pPr>
      <w:rPr>
        <w:rFonts w:ascii="Arial" w:hAnsi="Arial" w:hint="default"/>
      </w:rPr>
    </w:lvl>
    <w:lvl w:ilvl="3" w:tplc="02106382" w:tentative="1">
      <w:start w:val="1"/>
      <w:numFmt w:val="bullet"/>
      <w:lvlText w:val="•"/>
      <w:lvlJc w:val="left"/>
      <w:pPr>
        <w:tabs>
          <w:tab w:val="num" w:pos="2880"/>
        </w:tabs>
        <w:ind w:left="2880" w:hanging="360"/>
      </w:pPr>
      <w:rPr>
        <w:rFonts w:ascii="Arial" w:hAnsi="Arial" w:hint="default"/>
      </w:rPr>
    </w:lvl>
    <w:lvl w:ilvl="4" w:tplc="C9CE66E0" w:tentative="1">
      <w:start w:val="1"/>
      <w:numFmt w:val="bullet"/>
      <w:lvlText w:val="•"/>
      <w:lvlJc w:val="left"/>
      <w:pPr>
        <w:tabs>
          <w:tab w:val="num" w:pos="3600"/>
        </w:tabs>
        <w:ind w:left="3600" w:hanging="360"/>
      </w:pPr>
      <w:rPr>
        <w:rFonts w:ascii="Arial" w:hAnsi="Arial" w:hint="default"/>
      </w:rPr>
    </w:lvl>
    <w:lvl w:ilvl="5" w:tplc="FEACB74E" w:tentative="1">
      <w:start w:val="1"/>
      <w:numFmt w:val="bullet"/>
      <w:lvlText w:val="•"/>
      <w:lvlJc w:val="left"/>
      <w:pPr>
        <w:tabs>
          <w:tab w:val="num" w:pos="4320"/>
        </w:tabs>
        <w:ind w:left="4320" w:hanging="360"/>
      </w:pPr>
      <w:rPr>
        <w:rFonts w:ascii="Arial" w:hAnsi="Arial" w:hint="default"/>
      </w:rPr>
    </w:lvl>
    <w:lvl w:ilvl="6" w:tplc="E2FEC64C" w:tentative="1">
      <w:start w:val="1"/>
      <w:numFmt w:val="bullet"/>
      <w:lvlText w:val="•"/>
      <w:lvlJc w:val="left"/>
      <w:pPr>
        <w:tabs>
          <w:tab w:val="num" w:pos="5040"/>
        </w:tabs>
        <w:ind w:left="5040" w:hanging="360"/>
      </w:pPr>
      <w:rPr>
        <w:rFonts w:ascii="Arial" w:hAnsi="Arial" w:hint="default"/>
      </w:rPr>
    </w:lvl>
    <w:lvl w:ilvl="7" w:tplc="0580619E" w:tentative="1">
      <w:start w:val="1"/>
      <w:numFmt w:val="bullet"/>
      <w:lvlText w:val="•"/>
      <w:lvlJc w:val="left"/>
      <w:pPr>
        <w:tabs>
          <w:tab w:val="num" w:pos="5760"/>
        </w:tabs>
        <w:ind w:left="5760" w:hanging="360"/>
      </w:pPr>
      <w:rPr>
        <w:rFonts w:ascii="Arial" w:hAnsi="Arial" w:hint="default"/>
      </w:rPr>
    </w:lvl>
    <w:lvl w:ilvl="8" w:tplc="89C23C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B3104D"/>
    <w:multiLevelType w:val="hybridMultilevel"/>
    <w:tmpl w:val="2D489660"/>
    <w:lvl w:ilvl="0" w:tplc="8F960858">
      <w:start w:val="1"/>
      <w:numFmt w:val="bullet"/>
      <w:lvlText w:val="•"/>
      <w:lvlJc w:val="left"/>
      <w:pPr>
        <w:tabs>
          <w:tab w:val="num" w:pos="720"/>
        </w:tabs>
        <w:ind w:left="720" w:hanging="360"/>
      </w:pPr>
      <w:rPr>
        <w:rFonts w:ascii="Times New Roman" w:hAnsi="Times New Roman" w:hint="default"/>
      </w:rPr>
    </w:lvl>
    <w:lvl w:ilvl="1" w:tplc="6F1C0C84" w:tentative="1">
      <w:start w:val="1"/>
      <w:numFmt w:val="bullet"/>
      <w:lvlText w:val="•"/>
      <w:lvlJc w:val="left"/>
      <w:pPr>
        <w:tabs>
          <w:tab w:val="num" w:pos="1440"/>
        </w:tabs>
        <w:ind w:left="1440" w:hanging="360"/>
      </w:pPr>
      <w:rPr>
        <w:rFonts w:ascii="Times New Roman" w:hAnsi="Times New Roman" w:hint="default"/>
      </w:rPr>
    </w:lvl>
    <w:lvl w:ilvl="2" w:tplc="71263594" w:tentative="1">
      <w:start w:val="1"/>
      <w:numFmt w:val="bullet"/>
      <w:lvlText w:val="•"/>
      <w:lvlJc w:val="left"/>
      <w:pPr>
        <w:tabs>
          <w:tab w:val="num" w:pos="2160"/>
        </w:tabs>
        <w:ind w:left="2160" w:hanging="360"/>
      </w:pPr>
      <w:rPr>
        <w:rFonts w:ascii="Times New Roman" w:hAnsi="Times New Roman" w:hint="default"/>
      </w:rPr>
    </w:lvl>
    <w:lvl w:ilvl="3" w:tplc="D41CB03A" w:tentative="1">
      <w:start w:val="1"/>
      <w:numFmt w:val="bullet"/>
      <w:lvlText w:val="•"/>
      <w:lvlJc w:val="left"/>
      <w:pPr>
        <w:tabs>
          <w:tab w:val="num" w:pos="2880"/>
        </w:tabs>
        <w:ind w:left="2880" w:hanging="360"/>
      </w:pPr>
      <w:rPr>
        <w:rFonts w:ascii="Times New Roman" w:hAnsi="Times New Roman" w:hint="default"/>
      </w:rPr>
    </w:lvl>
    <w:lvl w:ilvl="4" w:tplc="3656E86C" w:tentative="1">
      <w:start w:val="1"/>
      <w:numFmt w:val="bullet"/>
      <w:lvlText w:val="•"/>
      <w:lvlJc w:val="left"/>
      <w:pPr>
        <w:tabs>
          <w:tab w:val="num" w:pos="3600"/>
        </w:tabs>
        <w:ind w:left="3600" w:hanging="360"/>
      </w:pPr>
      <w:rPr>
        <w:rFonts w:ascii="Times New Roman" w:hAnsi="Times New Roman" w:hint="default"/>
      </w:rPr>
    </w:lvl>
    <w:lvl w:ilvl="5" w:tplc="06508A1A" w:tentative="1">
      <w:start w:val="1"/>
      <w:numFmt w:val="bullet"/>
      <w:lvlText w:val="•"/>
      <w:lvlJc w:val="left"/>
      <w:pPr>
        <w:tabs>
          <w:tab w:val="num" w:pos="4320"/>
        </w:tabs>
        <w:ind w:left="4320" w:hanging="360"/>
      </w:pPr>
      <w:rPr>
        <w:rFonts w:ascii="Times New Roman" w:hAnsi="Times New Roman" w:hint="default"/>
      </w:rPr>
    </w:lvl>
    <w:lvl w:ilvl="6" w:tplc="908489F6" w:tentative="1">
      <w:start w:val="1"/>
      <w:numFmt w:val="bullet"/>
      <w:lvlText w:val="•"/>
      <w:lvlJc w:val="left"/>
      <w:pPr>
        <w:tabs>
          <w:tab w:val="num" w:pos="5040"/>
        </w:tabs>
        <w:ind w:left="5040" w:hanging="360"/>
      </w:pPr>
      <w:rPr>
        <w:rFonts w:ascii="Times New Roman" w:hAnsi="Times New Roman" w:hint="default"/>
      </w:rPr>
    </w:lvl>
    <w:lvl w:ilvl="7" w:tplc="31722FDA" w:tentative="1">
      <w:start w:val="1"/>
      <w:numFmt w:val="bullet"/>
      <w:lvlText w:val="•"/>
      <w:lvlJc w:val="left"/>
      <w:pPr>
        <w:tabs>
          <w:tab w:val="num" w:pos="5760"/>
        </w:tabs>
        <w:ind w:left="5760" w:hanging="360"/>
      </w:pPr>
      <w:rPr>
        <w:rFonts w:ascii="Times New Roman" w:hAnsi="Times New Roman" w:hint="default"/>
      </w:rPr>
    </w:lvl>
    <w:lvl w:ilvl="8" w:tplc="18E8E1A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E1E23B3"/>
    <w:multiLevelType w:val="hybridMultilevel"/>
    <w:tmpl w:val="89701684"/>
    <w:lvl w:ilvl="0" w:tplc="0A9EA006">
      <w:start w:val="1"/>
      <w:numFmt w:val="bullet"/>
      <w:lvlText w:val="•"/>
      <w:lvlJc w:val="left"/>
      <w:pPr>
        <w:tabs>
          <w:tab w:val="num" w:pos="720"/>
        </w:tabs>
        <w:ind w:left="720" w:hanging="360"/>
      </w:pPr>
      <w:rPr>
        <w:rFonts w:ascii="Times New Roman" w:hAnsi="Times New Roman" w:hint="default"/>
      </w:rPr>
    </w:lvl>
    <w:lvl w:ilvl="1" w:tplc="B02E8796" w:tentative="1">
      <w:start w:val="1"/>
      <w:numFmt w:val="bullet"/>
      <w:lvlText w:val="•"/>
      <w:lvlJc w:val="left"/>
      <w:pPr>
        <w:tabs>
          <w:tab w:val="num" w:pos="1440"/>
        </w:tabs>
        <w:ind w:left="1440" w:hanging="360"/>
      </w:pPr>
      <w:rPr>
        <w:rFonts w:ascii="Times New Roman" w:hAnsi="Times New Roman" w:hint="default"/>
      </w:rPr>
    </w:lvl>
    <w:lvl w:ilvl="2" w:tplc="150018B8" w:tentative="1">
      <w:start w:val="1"/>
      <w:numFmt w:val="bullet"/>
      <w:lvlText w:val="•"/>
      <w:lvlJc w:val="left"/>
      <w:pPr>
        <w:tabs>
          <w:tab w:val="num" w:pos="2160"/>
        </w:tabs>
        <w:ind w:left="2160" w:hanging="360"/>
      </w:pPr>
      <w:rPr>
        <w:rFonts w:ascii="Times New Roman" w:hAnsi="Times New Roman" w:hint="default"/>
      </w:rPr>
    </w:lvl>
    <w:lvl w:ilvl="3" w:tplc="D50CAD32" w:tentative="1">
      <w:start w:val="1"/>
      <w:numFmt w:val="bullet"/>
      <w:lvlText w:val="•"/>
      <w:lvlJc w:val="left"/>
      <w:pPr>
        <w:tabs>
          <w:tab w:val="num" w:pos="2880"/>
        </w:tabs>
        <w:ind w:left="2880" w:hanging="360"/>
      </w:pPr>
      <w:rPr>
        <w:rFonts w:ascii="Times New Roman" w:hAnsi="Times New Roman" w:hint="default"/>
      </w:rPr>
    </w:lvl>
    <w:lvl w:ilvl="4" w:tplc="09206DAE" w:tentative="1">
      <w:start w:val="1"/>
      <w:numFmt w:val="bullet"/>
      <w:lvlText w:val="•"/>
      <w:lvlJc w:val="left"/>
      <w:pPr>
        <w:tabs>
          <w:tab w:val="num" w:pos="3600"/>
        </w:tabs>
        <w:ind w:left="3600" w:hanging="360"/>
      </w:pPr>
      <w:rPr>
        <w:rFonts w:ascii="Times New Roman" w:hAnsi="Times New Roman" w:hint="default"/>
      </w:rPr>
    </w:lvl>
    <w:lvl w:ilvl="5" w:tplc="0D083270" w:tentative="1">
      <w:start w:val="1"/>
      <w:numFmt w:val="bullet"/>
      <w:lvlText w:val="•"/>
      <w:lvlJc w:val="left"/>
      <w:pPr>
        <w:tabs>
          <w:tab w:val="num" w:pos="4320"/>
        </w:tabs>
        <w:ind w:left="4320" w:hanging="360"/>
      </w:pPr>
      <w:rPr>
        <w:rFonts w:ascii="Times New Roman" w:hAnsi="Times New Roman" w:hint="default"/>
      </w:rPr>
    </w:lvl>
    <w:lvl w:ilvl="6" w:tplc="7590AABC" w:tentative="1">
      <w:start w:val="1"/>
      <w:numFmt w:val="bullet"/>
      <w:lvlText w:val="•"/>
      <w:lvlJc w:val="left"/>
      <w:pPr>
        <w:tabs>
          <w:tab w:val="num" w:pos="5040"/>
        </w:tabs>
        <w:ind w:left="5040" w:hanging="360"/>
      </w:pPr>
      <w:rPr>
        <w:rFonts w:ascii="Times New Roman" w:hAnsi="Times New Roman" w:hint="default"/>
      </w:rPr>
    </w:lvl>
    <w:lvl w:ilvl="7" w:tplc="8CECD114" w:tentative="1">
      <w:start w:val="1"/>
      <w:numFmt w:val="bullet"/>
      <w:lvlText w:val="•"/>
      <w:lvlJc w:val="left"/>
      <w:pPr>
        <w:tabs>
          <w:tab w:val="num" w:pos="5760"/>
        </w:tabs>
        <w:ind w:left="5760" w:hanging="360"/>
      </w:pPr>
      <w:rPr>
        <w:rFonts w:ascii="Times New Roman" w:hAnsi="Times New Roman" w:hint="default"/>
      </w:rPr>
    </w:lvl>
    <w:lvl w:ilvl="8" w:tplc="88B2BBB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9346510"/>
    <w:multiLevelType w:val="hybridMultilevel"/>
    <w:tmpl w:val="E9062772"/>
    <w:lvl w:ilvl="0" w:tplc="A7088B58">
      <w:start w:val="1"/>
      <w:numFmt w:val="bullet"/>
      <w:lvlText w:val="•"/>
      <w:lvlJc w:val="left"/>
      <w:pPr>
        <w:tabs>
          <w:tab w:val="num" w:pos="720"/>
        </w:tabs>
        <w:ind w:left="720" w:hanging="360"/>
      </w:pPr>
      <w:rPr>
        <w:rFonts w:ascii="Arial" w:hAnsi="Arial" w:hint="default"/>
      </w:rPr>
    </w:lvl>
    <w:lvl w:ilvl="1" w:tplc="57F01ACA" w:tentative="1">
      <w:start w:val="1"/>
      <w:numFmt w:val="bullet"/>
      <w:lvlText w:val="•"/>
      <w:lvlJc w:val="left"/>
      <w:pPr>
        <w:tabs>
          <w:tab w:val="num" w:pos="1440"/>
        </w:tabs>
        <w:ind w:left="1440" w:hanging="360"/>
      </w:pPr>
      <w:rPr>
        <w:rFonts w:ascii="Arial" w:hAnsi="Arial" w:hint="default"/>
      </w:rPr>
    </w:lvl>
    <w:lvl w:ilvl="2" w:tplc="FCA84646" w:tentative="1">
      <w:start w:val="1"/>
      <w:numFmt w:val="bullet"/>
      <w:lvlText w:val="•"/>
      <w:lvlJc w:val="left"/>
      <w:pPr>
        <w:tabs>
          <w:tab w:val="num" w:pos="2160"/>
        </w:tabs>
        <w:ind w:left="2160" w:hanging="360"/>
      </w:pPr>
      <w:rPr>
        <w:rFonts w:ascii="Arial" w:hAnsi="Arial" w:hint="default"/>
      </w:rPr>
    </w:lvl>
    <w:lvl w:ilvl="3" w:tplc="82EE5798" w:tentative="1">
      <w:start w:val="1"/>
      <w:numFmt w:val="bullet"/>
      <w:lvlText w:val="•"/>
      <w:lvlJc w:val="left"/>
      <w:pPr>
        <w:tabs>
          <w:tab w:val="num" w:pos="2880"/>
        </w:tabs>
        <w:ind w:left="2880" w:hanging="360"/>
      </w:pPr>
      <w:rPr>
        <w:rFonts w:ascii="Arial" w:hAnsi="Arial" w:hint="default"/>
      </w:rPr>
    </w:lvl>
    <w:lvl w:ilvl="4" w:tplc="F8B0285E" w:tentative="1">
      <w:start w:val="1"/>
      <w:numFmt w:val="bullet"/>
      <w:lvlText w:val="•"/>
      <w:lvlJc w:val="left"/>
      <w:pPr>
        <w:tabs>
          <w:tab w:val="num" w:pos="3600"/>
        </w:tabs>
        <w:ind w:left="3600" w:hanging="360"/>
      </w:pPr>
      <w:rPr>
        <w:rFonts w:ascii="Arial" w:hAnsi="Arial" w:hint="default"/>
      </w:rPr>
    </w:lvl>
    <w:lvl w:ilvl="5" w:tplc="F7703196" w:tentative="1">
      <w:start w:val="1"/>
      <w:numFmt w:val="bullet"/>
      <w:lvlText w:val="•"/>
      <w:lvlJc w:val="left"/>
      <w:pPr>
        <w:tabs>
          <w:tab w:val="num" w:pos="4320"/>
        </w:tabs>
        <w:ind w:left="4320" w:hanging="360"/>
      </w:pPr>
      <w:rPr>
        <w:rFonts w:ascii="Arial" w:hAnsi="Arial" w:hint="default"/>
      </w:rPr>
    </w:lvl>
    <w:lvl w:ilvl="6" w:tplc="A6A23696" w:tentative="1">
      <w:start w:val="1"/>
      <w:numFmt w:val="bullet"/>
      <w:lvlText w:val="•"/>
      <w:lvlJc w:val="left"/>
      <w:pPr>
        <w:tabs>
          <w:tab w:val="num" w:pos="5040"/>
        </w:tabs>
        <w:ind w:left="5040" w:hanging="360"/>
      </w:pPr>
      <w:rPr>
        <w:rFonts w:ascii="Arial" w:hAnsi="Arial" w:hint="default"/>
      </w:rPr>
    </w:lvl>
    <w:lvl w:ilvl="7" w:tplc="77E06408" w:tentative="1">
      <w:start w:val="1"/>
      <w:numFmt w:val="bullet"/>
      <w:lvlText w:val="•"/>
      <w:lvlJc w:val="left"/>
      <w:pPr>
        <w:tabs>
          <w:tab w:val="num" w:pos="5760"/>
        </w:tabs>
        <w:ind w:left="5760" w:hanging="360"/>
      </w:pPr>
      <w:rPr>
        <w:rFonts w:ascii="Arial" w:hAnsi="Arial" w:hint="default"/>
      </w:rPr>
    </w:lvl>
    <w:lvl w:ilvl="8" w:tplc="0A6AF3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FB4F0D"/>
    <w:multiLevelType w:val="hybridMultilevel"/>
    <w:tmpl w:val="F870ACE0"/>
    <w:lvl w:ilvl="0" w:tplc="89A8701E">
      <w:start w:val="1"/>
      <w:numFmt w:val="bullet"/>
      <w:lvlText w:val="-"/>
      <w:lvlJc w:val="left"/>
      <w:pPr>
        <w:tabs>
          <w:tab w:val="num" w:pos="720"/>
        </w:tabs>
        <w:ind w:left="720" w:hanging="360"/>
      </w:pPr>
      <w:rPr>
        <w:rFonts w:ascii="Times New Roman" w:hAnsi="Times New Roman" w:hint="default"/>
      </w:rPr>
    </w:lvl>
    <w:lvl w:ilvl="1" w:tplc="A852CD20" w:tentative="1">
      <w:start w:val="1"/>
      <w:numFmt w:val="bullet"/>
      <w:lvlText w:val="-"/>
      <w:lvlJc w:val="left"/>
      <w:pPr>
        <w:tabs>
          <w:tab w:val="num" w:pos="1440"/>
        </w:tabs>
        <w:ind w:left="1440" w:hanging="360"/>
      </w:pPr>
      <w:rPr>
        <w:rFonts w:ascii="Times New Roman" w:hAnsi="Times New Roman" w:hint="default"/>
      </w:rPr>
    </w:lvl>
    <w:lvl w:ilvl="2" w:tplc="E668BD3A" w:tentative="1">
      <w:start w:val="1"/>
      <w:numFmt w:val="bullet"/>
      <w:lvlText w:val="-"/>
      <w:lvlJc w:val="left"/>
      <w:pPr>
        <w:tabs>
          <w:tab w:val="num" w:pos="2160"/>
        </w:tabs>
        <w:ind w:left="2160" w:hanging="360"/>
      </w:pPr>
      <w:rPr>
        <w:rFonts w:ascii="Times New Roman" w:hAnsi="Times New Roman" w:hint="default"/>
      </w:rPr>
    </w:lvl>
    <w:lvl w:ilvl="3" w:tplc="DBB2FA8A" w:tentative="1">
      <w:start w:val="1"/>
      <w:numFmt w:val="bullet"/>
      <w:lvlText w:val="-"/>
      <w:lvlJc w:val="left"/>
      <w:pPr>
        <w:tabs>
          <w:tab w:val="num" w:pos="2880"/>
        </w:tabs>
        <w:ind w:left="2880" w:hanging="360"/>
      </w:pPr>
      <w:rPr>
        <w:rFonts w:ascii="Times New Roman" w:hAnsi="Times New Roman" w:hint="default"/>
      </w:rPr>
    </w:lvl>
    <w:lvl w:ilvl="4" w:tplc="43569BA0" w:tentative="1">
      <w:start w:val="1"/>
      <w:numFmt w:val="bullet"/>
      <w:lvlText w:val="-"/>
      <w:lvlJc w:val="left"/>
      <w:pPr>
        <w:tabs>
          <w:tab w:val="num" w:pos="3600"/>
        </w:tabs>
        <w:ind w:left="3600" w:hanging="360"/>
      </w:pPr>
      <w:rPr>
        <w:rFonts w:ascii="Times New Roman" w:hAnsi="Times New Roman" w:hint="default"/>
      </w:rPr>
    </w:lvl>
    <w:lvl w:ilvl="5" w:tplc="ED8A794C" w:tentative="1">
      <w:start w:val="1"/>
      <w:numFmt w:val="bullet"/>
      <w:lvlText w:val="-"/>
      <w:lvlJc w:val="left"/>
      <w:pPr>
        <w:tabs>
          <w:tab w:val="num" w:pos="4320"/>
        </w:tabs>
        <w:ind w:left="4320" w:hanging="360"/>
      </w:pPr>
      <w:rPr>
        <w:rFonts w:ascii="Times New Roman" w:hAnsi="Times New Roman" w:hint="default"/>
      </w:rPr>
    </w:lvl>
    <w:lvl w:ilvl="6" w:tplc="D338B5C4" w:tentative="1">
      <w:start w:val="1"/>
      <w:numFmt w:val="bullet"/>
      <w:lvlText w:val="-"/>
      <w:lvlJc w:val="left"/>
      <w:pPr>
        <w:tabs>
          <w:tab w:val="num" w:pos="5040"/>
        </w:tabs>
        <w:ind w:left="5040" w:hanging="360"/>
      </w:pPr>
      <w:rPr>
        <w:rFonts w:ascii="Times New Roman" w:hAnsi="Times New Roman" w:hint="default"/>
      </w:rPr>
    </w:lvl>
    <w:lvl w:ilvl="7" w:tplc="C8DADB20" w:tentative="1">
      <w:start w:val="1"/>
      <w:numFmt w:val="bullet"/>
      <w:lvlText w:val="-"/>
      <w:lvlJc w:val="left"/>
      <w:pPr>
        <w:tabs>
          <w:tab w:val="num" w:pos="5760"/>
        </w:tabs>
        <w:ind w:left="5760" w:hanging="360"/>
      </w:pPr>
      <w:rPr>
        <w:rFonts w:ascii="Times New Roman" w:hAnsi="Times New Roman" w:hint="default"/>
      </w:rPr>
    </w:lvl>
    <w:lvl w:ilvl="8" w:tplc="15583B3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943F5E"/>
    <w:multiLevelType w:val="hybridMultilevel"/>
    <w:tmpl w:val="54AA989E"/>
    <w:lvl w:ilvl="0" w:tplc="70669BD0">
      <w:start w:val="1"/>
      <w:numFmt w:val="bullet"/>
      <w:lvlText w:val="-"/>
      <w:lvlJc w:val="left"/>
      <w:pPr>
        <w:tabs>
          <w:tab w:val="num" w:pos="720"/>
        </w:tabs>
        <w:ind w:left="720" w:hanging="360"/>
      </w:pPr>
      <w:rPr>
        <w:rFonts w:ascii="Times New Roman" w:hAnsi="Times New Roman" w:hint="default"/>
      </w:rPr>
    </w:lvl>
    <w:lvl w:ilvl="1" w:tplc="EC4CDC38" w:tentative="1">
      <w:start w:val="1"/>
      <w:numFmt w:val="bullet"/>
      <w:lvlText w:val="-"/>
      <w:lvlJc w:val="left"/>
      <w:pPr>
        <w:tabs>
          <w:tab w:val="num" w:pos="1440"/>
        </w:tabs>
        <w:ind w:left="1440" w:hanging="360"/>
      </w:pPr>
      <w:rPr>
        <w:rFonts w:ascii="Times New Roman" w:hAnsi="Times New Roman" w:hint="default"/>
      </w:rPr>
    </w:lvl>
    <w:lvl w:ilvl="2" w:tplc="11AAFB22" w:tentative="1">
      <w:start w:val="1"/>
      <w:numFmt w:val="bullet"/>
      <w:lvlText w:val="-"/>
      <w:lvlJc w:val="left"/>
      <w:pPr>
        <w:tabs>
          <w:tab w:val="num" w:pos="2160"/>
        </w:tabs>
        <w:ind w:left="2160" w:hanging="360"/>
      </w:pPr>
      <w:rPr>
        <w:rFonts w:ascii="Times New Roman" w:hAnsi="Times New Roman" w:hint="default"/>
      </w:rPr>
    </w:lvl>
    <w:lvl w:ilvl="3" w:tplc="D92ABB74" w:tentative="1">
      <w:start w:val="1"/>
      <w:numFmt w:val="bullet"/>
      <w:lvlText w:val="-"/>
      <w:lvlJc w:val="left"/>
      <w:pPr>
        <w:tabs>
          <w:tab w:val="num" w:pos="2880"/>
        </w:tabs>
        <w:ind w:left="2880" w:hanging="360"/>
      </w:pPr>
      <w:rPr>
        <w:rFonts w:ascii="Times New Roman" w:hAnsi="Times New Roman" w:hint="default"/>
      </w:rPr>
    </w:lvl>
    <w:lvl w:ilvl="4" w:tplc="FAB6A560" w:tentative="1">
      <w:start w:val="1"/>
      <w:numFmt w:val="bullet"/>
      <w:lvlText w:val="-"/>
      <w:lvlJc w:val="left"/>
      <w:pPr>
        <w:tabs>
          <w:tab w:val="num" w:pos="3600"/>
        </w:tabs>
        <w:ind w:left="3600" w:hanging="360"/>
      </w:pPr>
      <w:rPr>
        <w:rFonts w:ascii="Times New Roman" w:hAnsi="Times New Roman" w:hint="default"/>
      </w:rPr>
    </w:lvl>
    <w:lvl w:ilvl="5" w:tplc="F88CBFA8" w:tentative="1">
      <w:start w:val="1"/>
      <w:numFmt w:val="bullet"/>
      <w:lvlText w:val="-"/>
      <w:lvlJc w:val="left"/>
      <w:pPr>
        <w:tabs>
          <w:tab w:val="num" w:pos="4320"/>
        </w:tabs>
        <w:ind w:left="4320" w:hanging="360"/>
      </w:pPr>
      <w:rPr>
        <w:rFonts w:ascii="Times New Roman" w:hAnsi="Times New Roman" w:hint="default"/>
      </w:rPr>
    </w:lvl>
    <w:lvl w:ilvl="6" w:tplc="33EADF22" w:tentative="1">
      <w:start w:val="1"/>
      <w:numFmt w:val="bullet"/>
      <w:lvlText w:val="-"/>
      <w:lvlJc w:val="left"/>
      <w:pPr>
        <w:tabs>
          <w:tab w:val="num" w:pos="5040"/>
        </w:tabs>
        <w:ind w:left="5040" w:hanging="360"/>
      </w:pPr>
      <w:rPr>
        <w:rFonts w:ascii="Times New Roman" w:hAnsi="Times New Roman" w:hint="default"/>
      </w:rPr>
    </w:lvl>
    <w:lvl w:ilvl="7" w:tplc="C7DE42D0" w:tentative="1">
      <w:start w:val="1"/>
      <w:numFmt w:val="bullet"/>
      <w:lvlText w:val="-"/>
      <w:lvlJc w:val="left"/>
      <w:pPr>
        <w:tabs>
          <w:tab w:val="num" w:pos="5760"/>
        </w:tabs>
        <w:ind w:left="5760" w:hanging="360"/>
      </w:pPr>
      <w:rPr>
        <w:rFonts w:ascii="Times New Roman" w:hAnsi="Times New Roman" w:hint="default"/>
      </w:rPr>
    </w:lvl>
    <w:lvl w:ilvl="8" w:tplc="8CAADAA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7F438ED"/>
    <w:multiLevelType w:val="multilevel"/>
    <w:tmpl w:val="4AB4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CF6552"/>
    <w:multiLevelType w:val="hybridMultilevel"/>
    <w:tmpl w:val="C128A824"/>
    <w:lvl w:ilvl="0" w:tplc="C6680E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6BE57CCC"/>
    <w:multiLevelType w:val="hybridMultilevel"/>
    <w:tmpl w:val="FEB4DD4E"/>
    <w:lvl w:ilvl="0" w:tplc="7206B380">
      <w:start w:val="1"/>
      <w:numFmt w:val="bullet"/>
      <w:lvlText w:val="•"/>
      <w:lvlJc w:val="left"/>
      <w:pPr>
        <w:tabs>
          <w:tab w:val="num" w:pos="720"/>
        </w:tabs>
        <w:ind w:left="720" w:hanging="360"/>
      </w:pPr>
      <w:rPr>
        <w:rFonts w:ascii="Times New Roman" w:hAnsi="Times New Roman" w:hint="default"/>
      </w:rPr>
    </w:lvl>
    <w:lvl w:ilvl="1" w:tplc="B38A5936" w:tentative="1">
      <w:start w:val="1"/>
      <w:numFmt w:val="bullet"/>
      <w:lvlText w:val="•"/>
      <w:lvlJc w:val="left"/>
      <w:pPr>
        <w:tabs>
          <w:tab w:val="num" w:pos="1440"/>
        </w:tabs>
        <w:ind w:left="1440" w:hanging="360"/>
      </w:pPr>
      <w:rPr>
        <w:rFonts w:ascii="Times New Roman" w:hAnsi="Times New Roman" w:hint="default"/>
      </w:rPr>
    </w:lvl>
    <w:lvl w:ilvl="2" w:tplc="065EB67A" w:tentative="1">
      <w:start w:val="1"/>
      <w:numFmt w:val="bullet"/>
      <w:lvlText w:val="•"/>
      <w:lvlJc w:val="left"/>
      <w:pPr>
        <w:tabs>
          <w:tab w:val="num" w:pos="2160"/>
        </w:tabs>
        <w:ind w:left="2160" w:hanging="360"/>
      </w:pPr>
      <w:rPr>
        <w:rFonts w:ascii="Times New Roman" w:hAnsi="Times New Roman" w:hint="default"/>
      </w:rPr>
    </w:lvl>
    <w:lvl w:ilvl="3" w:tplc="EDF2E5F0" w:tentative="1">
      <w:start w:val="1"/>
      <w:numFmt w:val="bullet"/>
      <w:lvlText w:val="•"/>
      <w:lvlJc w:val="left"/>
      <w:pPr>
        <w:tabs>
          <w:tab w:val="num" w:pos="2880"/>
        </w:tabs>
        <w:ind w:left="2880" w:hanging="360"/>
      </w:pPr>
      <w:rPr>
        <w:rFonts w:ascii="Times New Roman" w:hAnsi="Times New Roman" w:hint="default"/>
      </w:rPr>
    </w:lvl>
    <w:lvl w:ilvl="4" w:tplc="E0CA421E" w:tentative="1">
      <w:start w:val="1"/>
      <w:numFmt w:val="bullet"/>
      <w:lvlText w:val="•"/>
      <w:lvlJc w:val="left"/>
      <w:pPr>
        <w:tabs>
          <w:tab w:val="num" w:pos="3600"/>
        </w:tabs>
        <w:ind w:left="3600" w:hanging="360"/>
      </w:pPr>
      <w:rPr>
        <w:rFonts w:ascii="Times New Roman" w:hAnsi="Times New Roman" w:hint="default"/>
      </w:rPr>
    </w:lvl>
    <w:lvl w:ilvl="5" w:tplc="EAB85A58" w:tentative="1">
      <w:start w:val="1"/>
      <w:numFmt w:val="bullet"/>
      <w:lvlText w:val="•"/>
      <w:lvlJc w:val="left"/>
      <w:pPr>
        <w:tabs>
          <w:tab w:val="num" w:pos="4320"/>
        </w:tabs>
        <w:ind w:left="4320" w:hanging="360"/>
      </w:pPr>
      <w:rPr>
        <w:rFonts w:ascii="Times New Roman" w:hAnsi="Times New Roman" w:hint="default"/>
      </w:rPr>
    </w:lvl>
    <w:lvl w:ilvl="6" w:tplc="3522B140" w:tentative="1">
      <w:start w:val="1"/>
      <w:numFmt w:val="bullet"/>
      <w:lvlText w:val="•"/>
      <w:lvlJc w:val="left"/>
      <w:pPr>
        <w:tabs>
          <w:tab w:val="num" w:pos="5040"/>
        </w:tabs>
        <w:ind w:left="5040" w:hanging="360"/>
      </w:pPr>
      <w:rPr>
        <w:rFonts w:ascii="Times New Roman" w:hAnsi="Times New Roman" w:hint="default"/>
      </w:rPr>
    </w:lvl>
    <w:lvl w:ilvl="7" w:tplc="7292AEFA" w:tentative="1">
      <w:start w:val="1"/>
      <w:numFmt w:val="bullet"/>
      <w:lvlText w:val="•"/>
      <w:lvlJc w:val="left"/>
      <w:pPr>
        <w:tabs>
          <w:tab w:val="num" w:pos="5760"/>
        </w:tabs>
        <w:ind w:left="5760" w:hanging="360"/>
      </w:pPr>
      <w:rPr>
        <w:rFonts w:ascii="Times New Roman" w:hAnsi="Times New Roman" w:hint="default"/>
      </w:rPr>
    </w:lvl>
    <w:lvl w:ilvl="8" w:tplc="4DC04E9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C33293D"/>
    <w:multiLevelType w:val="multilevel"/>
    <w:tmpl w:val="8478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306122"/>
    <w:multiLevelType w:val="hybridMultilevel"/>
    <w:tmpl w:val="65DADDC2"/>
    <w:lvl w:ilvl="0" w:tplc="01F8E8FA">
      <w:start w:val="1"/>
      <w:numFmt w:val="bullet"/>
      <w:lvlText w:val="•"/>
      <w:lvlJc w:val="left"/>
      <w:pPr>
        <w:tabs>
          <w:tab w:val="num" w:pos="720"/>
        </w:tabs>
        <w:ind w:left="720" w:hanging="360"/>
      </w:pPr>
      <w:rPr>
        <w:rFonts w:ascii="Times New Roman" w:hAnsi="Times New Roman" w:hint="default"/>
      </w:rPr>
    </w:lvl>
    <w:lvl w:ilvl="1" w:tplc="64E40A90" w:tentative="1">
      <w:start w:val="1"/>
      <w:numFmt w:val="bullet"/>
      <w:lvlText w:val="•"/>
      <w:lvlJc w:val="left"/>
      <w:pPr>
        <w:tabs>
          <w:tab w:val="num" w:pos="1440"/>
        </w:tabs>
        <w:ind w:left="1440" w:hanging="360"/>
      </w:pPr>
      <w:rPr>
        <w:rFonts w:ascii="Times New Roman" w:hAnsi="Times New Roman" w:hint="default"/>
      </w:rPr>
    </w:lvl>
    <w:lvl w:ilvl="2" w:tplc="B0D0C016" w:tentative="1">
      <w:start w:val="1"/>
      <w:numFmt w:val="bullet"/>
      <w:lvlText w:val="•"/>
      <w:lvlJc w:val="left"/>
      <w:pPr>
        <w:tabs>
          <w:tab w:val="num" w:pos="2160"/>
        </w:tabs>
        <w:ind w:left="2160" w:hanging="360"/>
      </w:pPr>
      <w:rPr>
        <w:rFonts w:ascii="Times New Roman" w:hAnsi="Times New Roman" w:hint="default"/>
      </w:rPr>
    </w:lvl>
    <w:lvl w:ilvl="3" w:tplc="C1CE9386" w:tentative="1">
      <w:start w:val="1"/>
      <w:numFmt w:val="bullet"/>
      <w:lvlText w:val="•"/>
      <w:lvlJc w:val="left"/>
      <w:pPr>
        <w:tabs>
          <w:tab w:val="num" w:pos="2880"/>
        </w:tabs>
        <w:ind w:left="2880" w:hanging="360"/>
      </w:pPr>
      <w:rPr>
        <w:rFonts w:ascii="Times New Roman" w:hAnsi="Times New Roman" w:hint="default"/>
      </w:rPr>
    </w:lvl>
    <w:lvl w:ilvl="4" w:tplc="FA7022F0" w:tentative="1">
      <w:start w:val="1"/>
      <w:numFmt w:val="bullet"/>
      <w:lvlText w:val="•"/>
      <w:lvlJc w:val="left"/>
      <w:pPr>
        <w:tabs>
          <w:tab w:val="num" w:pos="3600"/>
        </w:tabs>
        <w:ind w:left="3600" w:hanging="360"/>
      </w:pPr>
      <w:rPr>
        <w:rFonts w:ascii="Times New Roman" w:hAnsi="Times New Roman" w:hint="default"/>
      </w:rPr>
    </w:lvl>
    <w:lvl w:ilvl="5" w:tplc="DE3C2BB6" w:tentative="1">
      <w:start w:val="1"/>
      <w:numFmt w:val="bullet"/>
      <w:lvlText w:val="•"/>
      <w:lvlJc w:val="left"/>
      <w:pPr>
        <w:tabs>
          <w:tab w:val="num" w:pos="4320"/>
        </w:tabs>
        <w:ind w:left="4320" w:hanging="360"/>
      </w:pPr>
      <w:rPr>
        <w:rFonts w:ascii="Times New Roman" w:hAnsi="Times New Roman" w:hint="default"/>
      </w:rPr>
    </w:lvl>
    <w:lvl w:ilvl="6" w:tplc="61D6C064" w:tentative="1">
      <w:start w:val="1"/>
      <w:numFmt w:val="bullet"/>
      <w:lvlText w:val="•"/>
      <w:lvlJc w:val="left"/>
      <w:pPr>
        <w:tabs>
          <w:tab w:val="num" w:pos="5040"/>
        </w:tabs>
        <w:ind w:left="5040" w:hanging="360"/>
      </w:pPr>
      <w:rPr>
        <w:rFonts w:ascii="Times New Roman" w:hAnsi="Times New Roman" w:hint="default"/>
      </w:rPr>
    </w:lvl>
    <w:lvl w:ilvl="7" w:tplc="65A01008" w:tentative="1">
      <w:start w:val="1"/>
      <w:numFmt w:val="bullet"/>
      <w:lvlText w:val="•"/>
      <w:lvlJc w:val="left"/>
      <w:pPr>
        <w:tabs>
          <w:tab w:val="num" w:pos="5760"/>
        </w:tabs>
        <w:ind w:left="5760" w:hanging="360"/>
      </w:pPr>
      <w:rPr>
        <w:rFonts w:ascii="Times New Roman" w:hAnsi="Times New Roman" w:hint="default"/>
      </w:rPr>
    </w:lvl>
    <w:lvl w:ilvl="8" w:tplc="8668DE4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11627A6"/>
    <w:multiLevelType w:val="multilevel"/>
    <w:tmpl w:val="7A2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D0BD7"/>
    <w:multiLevelType w:val="multilevel"/>
    <w:tmpl w:val="B536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301B93"/>
    <w:multiLevelType w:val="hybridMultilevel"/>
    <w:tmpl w:val="4F12E224"/>
    <w:lvl w:ilvl="0" w:tplc="62026202">
      <w:start w:val="1"/>
      <w:numFmt w:val="decimal"/>
      <w:lvlText w:val="%1."/>
      <w:lvlJc w:val="left"/>
      <w:pPr>
        <w:ind w:left="720" w:hanging="360"/>
      </w:pPr>
      <w:rPr>
        <w:rFonts w:eastAsiaTheme="majorEastAsia"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D12F88"/>
    <w:multiLevelType w:val="hybridMultilevel"/>
    <w:tmpl w:val="EDA09A4C"/>
    <w:lvl w:ilvl="0" w:tplc="BE5081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D587932"/>
    <w:multiLevelType w:val="multilevel"/>
    <w:tmpl w:val="65C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DF0C79"/>
    <w:multiLevelType w:val="hybridMultilevel"/>
    <w:tmpl w:val="60262A62"/>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
  </w:num>
  <w:num w:numId="2">
    <w:abstractNumId w:val="6"/>
  </w:num>
  <w:num w:numId="3">
    <w:abstractNumId w:val="30"/>
  </w:num>
  <w:num w:numId="4">
    <w:abstractNumId w:val="33"/>
  </w:num>
  <w:num w:numId="5">
    <w:abstractNumId w:val="2"/>
  </w:num>
  <w:num w:numId="6">
    <w:abstractNumId w:val="25"/>
  </w:num>
  <w:num w:numId="7">
    <w:abstractNumId w:val="4"/>
  </w:num>
  <w:num w:numId="8">
    <w:abstractNumId w:val="20"/>
  </w:num>
  <w:num w:numId="9">
    <w:abstractNumId w:val="38"/>
  </w:num>
  <w:num w:numId="10">
    <w:abstractNumId w:val="24"/>
  </w:num>
  <w:num w:numId="11">
    <w:abstractNumId w:val="31"/>
  </w:num>
  <w:num w:numId="12">
    <w:abstractNumId w:val="19"/>
  </w:num>
  <w:num w:numId="13">
    <w:abstractNumId w:val="18"/>
  </w:num>
  <w:num w:numId="14">
    <w:abstractNumId w:val="13"/>
  </w:num>
  <w:num w:numId="15">
    <w:abstractNumId w:val="32"/>
  </w:num>
  <w:num w:numId="16">
    <w:abstractNumId w:val="14"/>
  </w:num>
  <w:num w:numId="17">
    <w:abstractNumId w:val="17"/>
  </w:num>
  <w:num w:numId="18">
    <w:abstractNumId w:val="5"/>
  </w:num>
  <w:num w:numId="19">
    <w:abstractNumId w:val="40"/>
  </w:num>
  <w:num w:numId="20">
    <w:abstractNumId w:val="3"/>
  </w:num>
  <w:num w:numId="21">
    <w:abstractNumId w:val="9"/>
  </w:num>
  <w:num w:numId="22">
    <w:abstractNumId w:val="12"/>
  </w:num>
  <w:num w:numId="23">
    <w:abstractNumId w:val="29"/>
  </w:num>
  <w:num w:numId="24">
    <w:abstractNumId w:val="34"/>
  </w:num>
  <w:num w:numId="25">
    <w:abstractNumId w:val="35"/>
  </w:num>
  <w:num w:numId="26">
    <w:abstractNumId w:val="16"/>
  </w:num>
  <w:num w:numId="27">
    <w:abstractNumId w:val="45"/>
  </w:num>
  <w:num w:numId="28">
    <w:abstractNumId w:val="36"/>
  </w:num>
  <w:num w:numId="29">
    <w:abstractNumId w:val="42"/>
  </w:num>
  <w:num w:numId="30">
    <w:abstractNumId w:val="0"/>
  </w:num>
  <w:num w:numId="31">
    <w:abstractNumId w:val="10"/>
  </w:num>
  <w:num w:numId="32">
    <w:abstractNumId w:val="41"/>
  </w:num>
  <w:num w:numId="33">
    <w:abstractNumId w:val="39"/>
  </w:num>
  <w:num w:numId="34">
    <w:abstractNumId w:val="22"/>
  </w:num>
  <w:num w:numId="35">
    <w:abstractNumId w:val="8"/>
  </w:num>
  <w:num w:numId="36">
    <w:abstractNumId w:val="46"/>
  </w:num>
  <w:num w:numId="37">
    <w:abstractNumId w:val="21"/>
  </w:num>
  <w:num w:numId="38">
    <w:abstractNumId w:val="43"/>
  </w:num>
  <w:num w:numId="39">
    <w:abstractNumId w:val="27"/>
  </w:num>
  <w:num w:numId="40">
    <w:abstractNumId w:val="15"/>
  </w:num>
  <w:num w:numId="41">
    <w:abstractNumId w:val="28"/>
  </w:num>
  <w:num w:numId="42">
    <w:abstractNumId w:val="44"/>
  </w:num>
  <w:num w:numId="43">
    <w:abstractNumId w:val="37"/>
  </w:num>
  <w:num w:numId="44">
    <w:abstractNumId w:val="26"/>
  </w:num>
  <w:num w:numId="45">
    <w:abstractNumId w:val="23"/>
  </w:num>
  <w:num w:numId="46">
    <w:abstractNumId w:val="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71"/>
    <w:rsid w:val="00017250"/>
    <w:rsid w:val="00020230"/>
    <w:rsid w:val="00024C00"/>
    <w:rsid w:val="00026C9A"/>
    <w:rsid w:val="00032D1A"/>
    <w:rsid w:val="00034B86"/>
    <w:rsid w:val="00042040"/>
    <w:rsid w:val="00050227"/>
    <w:rsid w:val="00052F04"/>
    <w:rsid w:val="00063057"/>
    <w:rsid w:val="00065C7B"/>
    <w:rsid w:val="0007258B"/>
    <w:rsid w:val="00076B29"/>
    <w:rsid w:val="00097579"/>
    <w:rsid w:val="000A2104"/>
    <w:rsid w:val="000B1104"/>
    <w:rsid w:val="000C0708"/>
    <w:rsid w:val="000C252D"/>
    <w:rsid w:val="000D06A2"/>
    <w:rsid w:val="000D7567"/>
    <w:rsid w:val="000E1E0D"/>
    <w:rsid w:val="000E6C71"/>
    <w:rsid w:val="00102F79"/>
    <w:rsid w:val="00105BAD"/>
    <w:rsid w:val="00110D84"/>
    <w:rsid w:val="001218D3"/>
    <w:rsid w:val="0013079F"/>
    <w:rsid w:val="00132649"/>
    <w:rsid w:val="0013357B"/>
    <w:rsid w:val="00145CEC"/>
    <w:rsid w:val="00157B14"/>
    <w:rsid w:val="00167E2F"/>
    <w:rsid w:val="001A43CF"/>
    <w:rsid w:val="001B1968"/>
    <w:rsid w:val="001C70D7"/>
    <w:rsid w:val="001D011F"/>
    <w:rsid w:val="001E1BF4"/>
    <w:rsid w:val="001F1DF2"/>
    <w:rsid w:val="001F1EF5"/>
    <w:rsid w:val="001F44C0"/>
    <w:rsid w:val="002125AF"/>
    <w:rsid w:val="00217189"/>
    <w:rsid w:val="00220CEA"/>
    <w:rsid w:val="00221112"/>
    <w:rsid w:val="0022340C"/>
    <w:rsid w:val="00226708"/>
    <w:rsid w:val="0023073F"/>
    <w:rsid w:val="002310DE"/>
    <w:rsid w:val="00251442"/>
    <w:rsid w:val="00253CA8"/>
    <w:rsid w:val="00260403"/>
    <w:rsid w:val="00261271"/>
    <w:rsid w:val="0028372B"/>
    <w:rsid w:val="0028624A"/>
    <w:rsid w:val="00294E42"/>
    <w:rsid w:val="002B1121"/>
    <w:rsid w:val="002B7819"/>
    <w:rsid w:val="002B7832"/>
    <w:rsid w:val="002C2E00"/>
    <w:rsid w:val="002D762A"/>
    <w:rsid w:val="002E555D"/>
    <w:rsid w:val="002E6331"/>
    <w:rsid w:val="002F3456"/>
    <w:rsid w:val="002F509F"/>
    <w:rsid w:val="00301737"/>
    <w:rsid w:val="0030401C"/>
    <w:rsid w:val="00310FDA"/>
    <w:rsid w:val="00314E38"/>
    <w:rsid w:val="00322490"/>
    <w:rsid w:val="0033350D"/>
    <w:rsid w:val="00334DBE"/>
    <w:rsid w:val="003368E3"/>
    <w:rsid w:val="00341380"/>
    <w:rsid w:val="00344261"/>
    <w:rsid w:val="003661F2"/>
    <w:rsid w:val="00372A5D"/>
    <w:rsid w:val="00380F66"/>
    <w:rsid w:val="003A2895"/>
    <w:rsid w:val="003A3ED5"/>
    <w:rsid w:val="003A75DA"/>
    <w:rsid w:val="003B1FF4"/>
    <w:rsid w:val="003B45F8"/>
    <w:rsid w:val="003C36EB"/>
    <w:rsid w:val="003D379B"/>
    <w:rsid w:val="003E3938"/>
    <w:rsid w:val="003E6472"/>
    <w:rsid w:val="003F4CD1"/>
    <w:rsid w:val="00401A66"/>
    <w:rsid w:val="00402F3C"/>
    <w:rsid w:val="00402FE9"/>
    <w:rsid w:val="004112C3"/>
    <w:rsid w:val="0041198F"/>
    <w:rsid w:val="00417847"/>
    <w:rsid w:val="0046059C"/>
    <w:rsid w:val="0046308B"/>
    <w:rsid w:val="00472732"/>
    <w:rsid w:val="00474760"/>
    <w:rsid w:val="00477FB6"/>
    <w:rsid w:val="00484C10"/>
    <w:rsid w:val="00494DA1"/>
    <w:rsid w:val="004A2E8C"/>
    <w:rsid w:val="004A6088"/>
    <w:rsid w:val="004B682B"/>
    <w:rsid w:val="004C5808"/>
    <w:rsid w:val="004D5C9E"/>
    <w:rsid w:val="004E3F22"/>
    <w:rsid w:val="004F0D33"/>
    <w:rsid w:val="004F7522"/>
    <w:rsid w:val="00512D1F"/>
    <w:rsid w:val="005138BC"/>
    <w:rsid w:val="005154EA"/>
    <w:rsid w:val="00515A15"/>
    <w:rsid w:val="00521BE9"/>
    <w:rsid w:val="00524BBD"/>
    <w:rsid w:val="0053258F"/>
    <w:rsid w:val="00541BF8"/>
    <w:rsid w:val="00546AD2"/>
    <w:rsid w:val="0055308F"/>
    <w:rsid w:val="00574B02"/>
    <w:rsid w:val="00576CB2"/>
    <w:rsid w:val="00580FFC"/>
    <w:rsid w:val="00591CBF"/>
    <w:rsid w:val="0059249C"/>
    <w:rsid w:val="005952D7"/>
    <w:rsid w:val="005A3581"/>
    <w:rsid w:val="005B4E8D"/>
    <w:rsid w:val="005B793C"/>
    <w:rsid w:val="005D53BC"/>
    <w:rsid w:val="005E0614"/>
    <w:rsid w:val="005E1A1F"/>
    <w:rsid w:val="005E2875"/>
    <w:rsid w:val="005F7671"/>
    <w:rsid w:val="00607AEB"/>
    <w:rsid w:val="006229DD"/>
    <w:rsid w:val="00632D38"/>
    <w:rsid w:val="00633A0B"/>
    <w:rsid w:val="00647DB8"/>
    <w:rsid w:val="006508EA"/>
    <w:rsid w:val="00651016"/>
    <w:rsid w:val="00655495"/>
    <w:rsid w:val="006572CA"/>
    <w:rsid w:val="00664C09"/>
    <w:rsid w:val="006660F9"/>
    <w:rsid w:val="00670F46"/>
    <w:rsid w:val="0068262A"/>
    <w:rsid w:val="00683FCD"/>
    <w:rsid w:val="006901F1"/>
    <w:rsid w:val="00693227"/>
    <w:rsid w:val="006A0DB9"/>
    <w:rsid w:val="006A24E5"/>
    <w:rsid w:val="006A3B7C"/>
    <w:rsid w:val="006B0DD4"/>
    <w:rsid w:val="006B3851"/>
    <w:rsid w:val="006C1446"/>
    <w:rsid w:val="006C2A31"/>
    <w:rsid w:val="006E22DA"/>
    <w:rsid w:val="006F6AF7"/>
    <w:rsid w:val="007021F7"/>
    <w:rsid w:val="007070C4"/>
    <w:rsid w:val="00707B98"/>
    <w:rsid w:val="0071543D"/>
    <w:rsid w:val="00743432"/>
    <w:rsid w:val="00754268"/>
    <w:rsid w:val="00756AE2"/>
    <w:rsid w:val="00774EB1"/>
    <w:rsid w:val="007912AC"/>
    <w:rsid w:val="007915D0"/>
    <w:rsid w:val="007A0C7E"/>
    <w:rsid w:val="007B208D"/>
    <w:rsid w:val="007C1EFA"/>
    <w:rsid w:val="007C36D5"/>
    <w:rsid w:val="007D337A"/>
    <w:rsid w:val="007D7744"/>
    <w:rsid w:val="007E0534"/>
    <w:rsid w:val="007F2ED6"/>
    <w:rsid w:val="00804D2E"/>
    <w:rsid w:val="00805C8B"/>
    <w:rsid w:val="008334DB"/>
    <w:rsid w:val="0083776B"/>
    <w:rsid w:val="00846AF0"/>
    <w:rsid w:val="00846CC9"/>
    <w:rsid w:val="008502B1"/>
    <w:rsid w:val="00856C03"/>
    <w:rsid w:val="00861CBD"/>
    <w:rsid w:val="00870225"/>
    <w:rsid w:val="0087209C"/>
    <w:rsid w:val="00885BD7"/>
    <w:rsid w:val="008A1788"/>
    <w:rsid w:val="008A3C8A"/>
    <w:rsid w:val="008A72A8"/>
    <w:rsid w:val="008B0EE0"/>
    <w:rsid w:val="008C62D3"/>
    <w:rsid w:val="008C70DB"/>
    <w:rsid w:val="008D43E6"/>
    <w:rsid w:val="008D4E9F"/>
    <w:rsid w:val="008E2698"/>
    <w:rsid w:val="008E52D9"/>
    <w:rsid w:val="008E6995"/>
    <w:rsid w:val="008F1F91"/>
    <w:rsid w:val="008F641C"/>
    <w:rsid w:val="008F68EA"/>
    <w:rsid w:val="0091070E"/>
    <w:rsid w:val="00910AD2"/>
    <w:rsid w:val="00924120"/>
    <w:rsid w:val="0093004B"/>
    <w:rsid w:val="0093267D"/>
    <w:rsid w:val="00936A88"/>
    <w:rsid w:val="00943E85"/>
    <w:rsid w:val="00950905"/>
    <w:rsid w:val="00952607"/>
    <w:rsid w:val="009726D6"/>
    <w:rsid w:val="00985270"/>
    <w:rsid w:val="009960B2"/>
    <w:rsid w:val="009A0ECF"/>
    <w:rsid w:val="009A36C4"/>
    <w:rsid w:val="009A717D"/>
    <w:rsid w:val="009B2CD1"/>
    <w:rsid w:val="009B4B66"/>
    <w:rsid w:val="009E6906"/>
    <w:rsid w:val="009F79DD"/>
    <w:rsid w:val="00A107AD"/>
    <w:rsid w:val="00A11284"/>
    <w:rsid w:val="00A23592"/>
    <w:rsid w:val="00A41DE8"/>
    <w:rsid w:val="00A52339"/>
    <w:rsid w:val="00A5538B"/>
    <w:rsid w:val="00A6026C"/>
    <w:rsid w:val="00A60F10"/>
    <w:rsid w:val="00A62180"/>
    <w:rsid w:val="00A6490D"/>
    <w:rsid w:val="00A770D5"/>
    <w:rsid w:val="00A80B6F"/>
    <w:rsid w:val="00A94AC3"/>
    <w:rsid w:val="00A96D1B"/>
    <w:rsid w:val="00AA2DC5"/>
    <w:rsid w:val="00AB3A0A"/>
    <w:rsid w:val="00AC3F7D"/>
    <w:rsid w:val="00AC62DC"/>
    <w:rsid w:val="00AD0C96"/>
    <w:rsid w:val="00AD39C1"/>
    <w:rsid w:val="00AD64B5"/>
    <w:rsid w:val="00AE177E"/>
    <w:rsid w:val="00AE2725"/>
    <w:rsid w:val="00AF3738"/>
    <w:rsid w:val="00AF5E4C"/>
    <w:rsid w:val="00AF666B"/>
    <w:rsid w:val="00B04D48"/>
    <w:rsid w:val="00B13496"/>
    <w:rsid w:val="00B2264D"/>
    <w:rsid w:val="00B279F8"/>
    <w:rsid w:val="00B33A45"/>
    <w:rsid w:val="00B41D2E"/>
    <w:rsid w:val="00B4224F"/>
    <w:rsid w:val="00B4738D"/>
    <w:rsid w:val="00B56A84"/>
    <w:rsid w:val="00B6199F"/>
    <w:rsid w:val="00B63C82"/>
    <w:rsid w:val="00B64513"/>
    <w:rsid w:val="00B6489A"/>
    <w:rsid w:val="00B70A87"/>
    <w:rsid w:val="00B72995"/>
    <w:rsid w:val="00B74659"/>
    <w:rsid w:val="00B8169F"/>
    <w:rsid w:val="00B92DBB"/>
    <w:rsid w:val="00BA0168"/>
    <w:rsid w:val="00BB0C25"/>
    <w:rsid w:val="00BD4C1A"/>
    <w:rsid w:val="00BE2389"/>
    <w:rsid w:val="00BE6AB8"/>
    <w:rsid w:val="00BF6E9F"/>
    <w:rsid w:val="00BF7793"/>
    <w:rsid w:val="00C001B7"/>
    <w:rsid w:val="00C012F0"/>
    <w:rsid w:val="00C04F86"/>
    <w:rsid w:val="00C15F70"/>
    <w:rsid w:val="00C25332"/>
    <w:rsid w:val="00C35C4A"/>
    <w:rsid w:val="00C3645A"/>
    <w:rsid w:val="00C46B1A"/>
    <w:rsid w:val="00C54C7D"/>
    <w:rsid w:val="00C61B83"/>
    <w:rsid w:val="00C61ECF"/>
    <w:rsid w:val="00C65D43"/>
    <w:rsid w:val="00C7548B"/>
    <w:rsid w:val="00CA0703"/>
    <w:rsid w:val="00CA3CED"/>
    <w:rsid w:val="00CB2A73"/>
    <w:rsid w:val="00CB4DEA"/>
    <w:rsid w:val="00CB675B"/>
    <w:rsid w:val="00CC1420"/>
    <w:rsid w:val="00CD4845"/>
    <w:rsid w:val="00CE0855"/>
    <w:rsid w:val="00CE3F55"/>
    <w:rsid w:val="00CF22A8"/>
    <w:rsid w:val="00CF42E3"/>
    <w:rsid w:val="00D056CE"/>
    <w:rsid w:val="00D057A0"/>
    <w:rsid w:val="00D07D2C"/>
    <w:rsid w:val="00D437DB"/>
    <w:rsid w:val="00D4576C"/>
    <w:rsid w:val="00D524BA"/>
    <w:rsid w:val="00D5299B"/>
    <w:rsid w:val="00D53D4B"/>
    <w:rsid w:val="00D548F1"/>
    <w:rsid w:val="00D651F3"/>
    <w:rsid w:val="00D77B53"/>
    <w:rsid w:val="00D82893"/>
    <w:rsid w:val="00D840AD"/>
    <w:rsid w:val="00D91954"/>
    <w:rsid w:val="00D927D9"/>
    <w:rsid w:val="00D93D27"/>
    <w:rsid w:val="00DA63BB"/>
    <w:rsid w:val="00DA6F62"/>
    <w:rsid w:val="00DB2E05"/>
    <w:rsid w:val="00DC0CB0"/>
    <w:rsid w:val="00DC1832"/>
    <w:rsid w:val="00DC1A8C"/>
    <w:rsid w:val="00DC5F59"/>
    <w:rsid w:val="00DD0DF2"/>
    <w:rsid w:val="00DF6B11"/>
    <w:rsid w:val="00DF7E88"/>
    <w:rsid w:val="00E36E96"/>
    <w:rsid w:val="00E447EF"/>
    <w:rsid w:val="00E525EC"/>
    <w:rsid w:val="00E53329"/>
    <w:rsid w:val="00E64CE4"/>
    <w:rsid w:val="00E73024"/>
    <w:rsid w:val="00E76F3D"/>
    <w:rsid w:val="00E87408"/>
    <w:rsid w:val="00E90928"/>
    <w:rsid w:val="00EA2260"/>
    <w:rsid w:val="00EA3F25"/>
    <w:rsid w:val="00EA4FCA"/>
    <w:rsid w:val="00EA5907"/>
    <w:rsid w:val="00EB4B7E"/>
    <w:rsid w:val="00EB6171"/>
    <w:rsid w:val="00EC373C"/>
    <w:rsid w:val="00ED318B"/>
    <w:rsid w:val="00ED6787"/>
    <w:rsid w:val="00EF327E"/>
    <w:rsid w:val="00F002DE"/>
    <w:rsid w:val="00F10BED"/>
    <w:rsid w:val="00F16125"/>
    <w:rsid w:val="00F211FE"/>
    <w:rsid w:val="00F25CDB"/>
    <w:rsid w:val="00F34D6E"/>
    <w:rsid w:val="00F369BC"/>
    <w:rsid w:val="00F4534F"/>
    <w:rsid w:val="00F67016"/>
    <w:rsid w:val="00F759D6"/>
    <w:rsid w:val="00F768F1"/>
    <w:rsid w:val="00F77AFF"/>
    <w:rsid w:val="00F90A25"/>
    <w:rsid w:val="00FB2520"/>
    <w:rsid w:val="00FC208D"/>
    <w:rsid w:val="00FD0894"/>
    <w:rsid w:val="00FD3561"/>
    <w:rsid w:val="00FD4D8F"/>
    <w:rsid w:val="00FD622F"/>
    <w:rsid w:val="00FD7D3C"/>
    <w:rsid w:val="00FF1236"/>
    <w:rsid w:val="00FF4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719CA-A6E6-4DDB-9B77-FD6CCF29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1C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C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E6C71"/>
    <w:pPr>
      <w:spacing w:after="200" w:line="276" w:lineRule="auto"/>
      <w:ind w:left="720"/>
      <w:contextualSpacing/>
    </w:pPr>
    <w:rPr>
      <w:rFonts w:ascii="Calibri" w:hAnsi="Calibri"/>
      <w:sz w:val="22"/>
      <w:szCs w:val="22"/>
    </w:rPr>
  </w:style>
  <w:style w:type="paragraph" w:styleId="a5">
    <w:name w:val="Normal (Web)"/>
    <w:basedOn w:val="a"/>
    <w:uiPriority w:val="99"/>
    <w:unhideWhenUsed/>
    <w:rsid w:val="000E6C71"/>
    <w:pPr>
      <w:spacing w:before="100" w:beforeAutospacing="1" w:after="100" w:afterAutospacing="1"/>
    </w:pPr>
  </w:style>
  <w:style w:type="paragraph" w:styleId="a6">
    <w:name w:val="Balloon Text"/>
    <w:basedOn w:val="a"/>
    <w:link w:val="a7"/>
    <w:uiPriority w:val="99"/>
    <w:semiHidden/>
    <w:unhideWhenUsed/>
    <w:rsid w:val="000E6C71"/>
    <w:rPr>
      <w:rFonts w:ascii="Segoe UI" w:hAnsi="Segoe UI" w:cs="Segoe UI"/>
      <w:sz w:val="18"/>
      <w:szCs w:val="18"/>
    </w:rPr>
  </w:style>
  <w:style w:type="character" w:customStyle="1" w:styleId="a7">
    <w:name w:val="Текст выноски Знак"/>
    <w:basedOn w:val="a0"/>
    <w:link w:val="a6"/>
    <w:uiPriority w:val="99"/>
    <w:semiHidden/>
    <w:rsid w:val="000E6C71"/>
    <w:rPr>
      <w:rFonts w:ascii="Segoe UI" w:eastAsia="Times New Roman" w:hAnsi="Segoe UI" w:cs="Segoe UI"/>
      <w:sz w:val="18"/>
      <w:szCs w:val="18"/>
      <w:lang w:eastAsia="ru-RU"/>
    </w:rPr>
  </w:style>
  <w:style w:type="paragraph" w:customStyle="1" w:styleId="paragraph">
    <w:name w:val="paragraph"/>
    <w:basedOn w:val="a"/>
    <w:rsid w:val="000E6C71"/>
    <w:pPr>
      <w:spacing w:before="100" w:beforeAutospacing="1" w:after="100" w:afterAutospacing="1"/>
    </w:pPr>
  </w:style>
  <w:style w:type="character" w:customStyle="1" w:styleId="normaltextrun">
    <w:name w:val="normaltextrun"/>
    <w:basedOn w:val="a0"/>
    <w:rsid w:val="000E6C71"/>
  </w:style>
  <w:style w:type="character" w:customStyle="1" w:styleId="eop">
    <w:name w:val="eop"/>
    <w:basedOn w:val="a0"/>
    <w:rsid w:val="000E6C71"/>
  </w:style>
  <w:style w:type="character" w:styleId="a8">
    <w:name w:val="Hyperlink"/>
    <w:basedOn w:val="a0"/>
    <w:uiPriority w:val="99"/>
    <w:unhideWhenUsed/>
    <w:rsid w:val="000E6C71"/>
    <w:rPr>
      <w:color w:val="0563C1" w:themeColor="hyperlink"/>
      <w:u w:val="single"/>
    </w:rPr>
  </w:style>
  <w:style w:type="paragraph" w:styleId="3">
    <w:name w:val="Body Text Indent 3"/>
    <w:basedOn w:val="a"/>
    <w:link w:val="30"/>
    <w:rsid w:val="008E2698"/>
    <w:pPr>
      <w:spacing w:after="120"/>
      <w:ind w:left="283"/>
    </w:pPr>
    <w:rPr>
      <w:sz w:val="16"/>
      <w:szCs w:val="16"/>
    </w:rPr>
  </w:style>
  <w:style w:type="character" w:customStyle="1" w:styleId="30">
    <w:name w:val="Основной текст с отступом 3 Знак"/>
    <w:basedOn w:val="a0"/>
    <w:link w:val="3"/>
    <w:rsid w:val="008E2698"/>
    <w:rPr>
      <w:rFonts w:ascii="Times New Roman" w:eastAsia="Times New Roman" w:hAnsi="Times New Roman" w:cs="Times New Roman"/>
      <w:sz w:val="16"/>
      <w:szCs w:val="16"/>
    </w:rPr>
  </w:style>
  <w:style w:type="paragraph" w:customStyle="1" w:styleId="w3-t">
    <w:name w:val="w3-t"/>
    <w:basedOn w:val="a"/>
    <w:rsid w:val="00474760"/>
    <w:pPr>
      <w:spacing w:before="100" w:beforeAutospacing="1" w:after="100" w:afterAutospacing="1"/>
    </w:pPr>
  </w:style>
  <w:style w:type="character" w:customStyle="1" w:styleId="10">
    <w:name w:val="Заголовок 1 Знак"/>
    <w:basedOn w:val="a0"/>
    <w:link w:val="1"/>
    <w:uiPriority w:val="9"/>
    <w:rsid w:val="00861CBD"/>
    <w:rPr>
      <w:rFonts w:asciiTheme="majorHAnsi" w:eastAsiaTheme="majorEastAsia" w:hAnsiTheme="majorHAnsi" w:cstheme="majorBidi"/>
      <w:color w:val="2E74B5" w:themeColor="accent1" w:themeShade="BF"/>
      <w:sz w:val="32"/>
      <w:szCs w:val="32"/>
      <w:lang w:eastAsia="ru-RU"/>
    </w:rPr>
  </w:style>
  <w:style w:type="paragraph" w:customStyle="1" w:styleId="Standard">
    <w:name w:val="Standard"/>
    <w:rsid w:val="003A75D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A75DA"/>
    <w:rPr>
      <w:b/>
      <w:bCs/>
    </w:rPr>
  </w:style>
  <w:style w:type="paragraph" w:styleId="a9">
    <w:name w:val="Body Text"/>
    <w:basedOn w:val="a"/>
    <w:link w:val="aa"/>
    <w:rsid w:val="00D927D9"/>
    <w:pPr>
      <w:suppressAutoHyphens/>
      <w:spacing w:after="120"/>
      <w:ind w:firstLine="720"/>
      <w:jc w:val="both"/>
    </w:pPr>
    <w:rPr>
      <w:lang w:eastAsia="zh-CN"/>
    </w:rPr>
  </w:style>
  <w:style w:type="character" w:customStyle="1" w:styleId="aa">
    <w:name w:val="Основной текст Знак"/>
    <w:basedOn w:val="a0"/>
    <w:link w:val="a9"/>
    <w:rsid w:val="00D927D9"/>
    <w:rPr>
      <w:rFonts w:ascii="Times New Roman" w:eastAsia="Times New Roman" w:hAnsi="Times New Roman" w:cs="Times New Roman"/>
      <w:sz w:val="24"/>
      <w:szCs w:val="24"/>
      <w:lang w:eastAsia="zh-CN"/>
    </w:rPr>
  </w:style>
  <w:style w:type="character" w:customStyle="1" w:styleId="FontStyle12">
    <w:name w:val="Font Style12"/>
    <w:basedOn w:val="a0"/>
    <w:uiPriority w:val="99"/>
    <w:rsid w:val="007E0534"/>
    <w:rPr>
      <w:rFonts w:ascii="Times New Roman" w:hAnsi="Times New Roman" w:cs="Times New Roman"/>
      <w:sz w:val="20"/>
      <w:szCs w:val="20"/>
    </w:rPr>
  </w:style>
  <w:style w:type="paragraph" w:styleId="ab">
    <w:name w:val="No Spacing"/>
    <w:uiPriority w:val="1"/>
    <w:qFormat/>
    <w:rsid w:val="00D07D2C"/>
    <w:pPr>
      <w:spacing w:after="0" w:line="240" w:lineRule="auto"/>
    </w:pPr>
  </w:style>
  <w:style w:type="paragraph" w:customStyle="1" w:styleId="2">
    <w:name w:val="Без интервала2"/>
    <w:qFormat/>
    <w:rsid w:val="00372A5D"/>
    <w:pPr>
      <w:spacing w:after="0" w:line="240" w:lineRule="auto"/>
    </w:pPr>
    <w:rPr>
      <w:rFonts w:ascii="Calibri" w:eastAsia="Calibri" w:hAnsi="Calibri" w:cs="Times New Roman"/>
    </w:rPr>
  </w:style>
  <w:style w:type="character" w:styleId="ac">
    <w:name w:val="Emphasis"/>
    <w:qFormat/>
    <w:rsid w:val="00F759D6"/>
    <w:rPr>
      <w:i/>
      <w:iCs/>
    </w:rPr>
  </w:style>
  <w:style w:type="paragraph" w:styleId="ad">
    <w:name w:val="header"/>
    <w:basedOn w:val="a"/>
    <w:link w:val="ae"/>
    <w:uiPriority w:val="99"/>
    <w:semiHidden/>
    <w:unhideWhenUsed/>
    <w:rsid w:val="0041198F"/>
    <w:pPr>
      <w:tabs>
        <w:tab w:val="center" w:pos="4677"/>
        <w:tab w:val="right" w:pos="9355"/>
      </w:tabs>
    </w:pPr>
  </w:style>
  <w:style w:type="character" w:customStyle="1" w:styleId="ae">
    <w:name w:val="Верхний колонтитул Знак"/>
    <w:basedOn w:val="a0"/>
    <w:link w:val="ad"/>
    <w:uiPriority w:val="99"/>
    <w:semiHidden/>
    <w:rsid w:val="0041198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1198F"/>
    <w:pPr>
      <w:tabs>
        <w:tab w:val="center" w:pos="4677"/>
        <w:tab w:val="right" w:pos="9355"/>
      </w:tabs>
    </w:pPr>
  </w:style>
  <w:style w:type="character" w:customStyle="1" w:styleId="af0">
    <w:name w:val="Нижний колонтитул Знак"/>
    <w:basedOn w:val="a0"/>
    <w:link w:val="af"/>
    <w:uiPriority w:val="99"/>
    <w:rsid w:val="0041198F"/>
    <w:rPr>
      <w:rFonts w:ascii="Times New Roman" w:eastAsia="Times New Roman" w:hAnsi="Times New Roman" w:cs="Times New Roman"/>
      <w:sz w:val="24"/>
      <w:szCs w:val="24"/>
      <w:lang w:eastAsia="ru-RU"/>
    </w:rPr>
  </w:style>
  <w:style w:type="character" w:customStyle="1" w:styleId="af1">
    <w:name w:val="Основной текст_"/>
    <w:link w:val="11"/>
    <w:locked/>
    <w:rsid w:val="00CF22A8"/>
    <w:rPr>
      <w:sz w:val="28"/>
      <w:szCs w:val="28"/>
      <w:shd w:val="clear" w:color="auto" w:fill="FFFFFF"/>
    </w:rPr>
  </w:style>
  <w:style w:type="paragraph" w:customStyle="1" w:styleId="11">
    <w:name w:val="Основной текст1"/>
    <w:basedOn w:val="a"/>
    <w:link w:val="af1"/>
    <w:rsid w:val="00CF22A8"/>
    <w:pPr>
      <w:shd w:val="clear" w:color="auto" w:fill="FFFFFF"/>
      <w:spacing w:before="120" w:after="360" w:line="240" w:lineRule="atLeast"/>
      <w:jc w:val="center"/>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2035">
      <w:bodyDiv w:val="1"/>
      <w:marLeft w:val="0"/>
      <w:marRight w:val="0"/>
      <w:marTop w:val="0"/>
      <w:marBottom w:val="0"/>
      <w:divBdr>
        <w:top w:val="none" w:sz="0" w:space="0" w:color="auto"/>
        <w:left w:val="none" w:sz="0" w:space="0" w:color="auto"/>
        <w:bottom w:val="none" w:sz="0" w:space="0" w:color="auto"/>
        <w:right w:val="none" w:sz="0" w:space="0" w:color="auto"/>
      </w:divBdr>
    </w:div>
    <w:div w:id="260723305">
      <w:bodyDiv w:val="1"/>
      <w:marLeft w:val="0"/>
      <w:marRight w:val="0"/>
      <w:marTop w:val="0"/>
      <w:marBottom w:val="0"/>
      <w:divBdr>
        <w:top w:val="none" w:sz="0" w:space="0" w:color="auto"/>
        <w:left w:val="none" w:sz="0" w:space="0" w:color="auto"/>
        <w:bottom w:val="none" w:sz="0" w:space="0" w:color="auto"/>
        <w:right w:val="none" w:sz="0" w:space="0" w:color="auto"/>
      </w:divBdr>
    </w:div>
    <w:div w:id="700203755">
      <w:bodyDiv w:val="1"/>
      <w:marLeft w:val="0"/>
      <w:marRight w:val="0"/>
      <w:marTop w:val="0"/>
      <w:marBottom w:val="0"/>
      <w:divBdr>
        <w:top w:val="none" w:sz="0" w:space="0" w:color="auto"/>
        <w:left w:val="none" w:sz="0" w:space="0" w:color="auto"/>
        <w:bottom w:val="none" w:sz="0" w:space="0" w:color="auto"/>
        <w:right w:val="none" w:sz="0" w:space="0" w:color="auto"/>
      </w:divBdr>
    </w:div>
    <w:div w:id="1013874043">
      <w:bodyDiv w:val="1"/>
      <w:marLeft w:val="0"/>
      <w:marRight w:val="0"/>
      <w:marTop w:val="0"/>
      <w:marBottom w:val="0"/>
      <w:divBdr>
        <w:top w:val="none" w:sz="0" w:space="0" w:color="auto"/>
        <w:left w:val="none" w:sz="0" w:space="0" w:color="auto"/>
        <w:bottom w:val="none" w:sz="0" w:space="0" w:color="auto"/>
        <w:right w:val="none" w:sz="0" w:space="0" w:color="auto"/>
      </w:divBdr>
    </w:div>
    <w:div w:id="1138499958">
      <w:bodyDiv w:val="1"/>
      <w:marLeft w:val="0"/>
      <w:marRight w:val="0"/>
      <w:marTop w:val="0"/>
      <w:marBottom w:val="0"/>
      <w:divBdr>
        <w:top w:val="none" w:sz="0" w:space="0" w:color="auto"/>
        <w:left w:val="none" w:sz="0" w:space="0" w:color="auto"/>
        <w:bottom w:val="none" w:sz="0" w:space="0" w:color="auto"/>
        <w:right w:val="none" w:sz="0" w:space="0" w:color="auto"/>
      </w:divBdr>
    </w:div>
    <w:div w:id="1203441922">
      <w:bodyDiv w:val="1"/>
      <w:marLeft w:val="0"/>
      <w:marRight w:val="0"/>
      <w:marTop w:val="0"/>
      <w:marBottom w:val="0"/>
      <w:divBdr>
        <w:top w:val="none" w:sz="0" w:space="0" w:color="auto"/>
        <w:left w:val="none" w:sz="0" w:space="0" w:color="auto"/>
        <w:bottom w:val="none" w:sz="0" w:space="0" w:color="auto"/>
        <w:right w:val="none" w:sz="0" w:space="0" w:color="auto"/>
      </w:divBdr>
    </w:div>
    <w:div w:id="1567838574">
      <w:bodyDiv w:val="1"/>
      <w:marLeft w:val="0"/>
      <w:marRight w:val="0"/>
      <w:marTop w:val="0"/>
      <w:marBottom w:val="0"/>
      <w:divBdr>
        <w:top w:val="none" w:sz="0" w:space="0" w:color="auto"/>
        <w:left w:val="none" w:sz="0" w:space="0" w:color="auto"/>
        <w:bottom w:val="none" w:sz="0" w:space="0" w:color="auto"/>
        <w:right w:val="none" w:sz="0" w:space="0" w:color="auto"/>
      </w:divBdr>
    </w:div>
    <w:div w:id="1578401361">
      <w:bodyDiv w:val="1"/>
      <w:marLeft w:val="0"/>
      <w:marRight w:val="0"/>
      <w:marTop w:val="0"/>
      <w:marBottom w:val="0"/>
      <w:divBdr>
        <w:top w:val="none" w:sz="0" w:space="0" w:color="auto"/>
        <w:left w:val="none" w:sz="0" w:space="0" w:color="auto"/>
        <w:bottom w:val="none" w:sz="0" w:space="0" w:color="auto"/>
        <w:right w:val="none" w:sz="0" w:space="0" w:color="auto"/>
      </w:divBdr>
    </w:div>
    <w:div w:id="20210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B332-D809-4241-BBB3-B18EEB5B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Доброва Н.М.</cp:lastModifiedBy>
  <cp:revision>2</cp:revision>
  <cp:lastPrinted>2025-02-20T06:49:00Z</cp:lastPrinted>
  <dcterms:created xsi:type="dcterms:W3CDTF">2025-02-20T06:52:00Z</dcterms:created>
  <dcterms:modified xsi:type="dcterms:W3CDTF">2025-02-20T06:52:00Z</dcterms:modified>
</cp:coreProperties>
</file>