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9F" w:rsidRPr="00B01A9F" w:rsidRDefault="00B01A9F" w:rsidP="00B01A9F">
      <w:pPr>
        <w:spacing w:after="0" w:line="240" w:lineRule="auto"/>
        <w:outlineLvl w:val="0"/>
        <w:rPr>
          <w:rFonts w:ascii="Times New Roman" w:eastAsia="Times New Roman" w:hAnsi="Times New Roman" w:cs="Times New Roman"/>
          <w:b/>
          <w:bCs/>
          <w:color w:val="333300"/>
          <w:kern w:val="36"/>
          <w:sz w:val="36"/>
          <w:szCs w:val="36"/>
          <w:lang w:eastAsia="ru-RU"/>
        </w:rPr>
      </w:pPr>
      <w:r w:rsidRPr="00B01A9F">
        <w:rPr>
          <w:rFonts w:ascii="Times New Roman" w:eastAsia="Times New Roman" w:hAnsi="Times New Roman" w:cs="Times New Roman"/>
          <w:b/>
          <w:bCs/>
          <w:color w:val="333300"/>
          <w:kern w:val="36"/>
          <w:sz w:val="36"/>
          <w:szCs w:val="36"/>
          <w:lang w:eastAsia="ru-RU"/>
        </w:rPr>
        <w:t>Федеральный закон от 27.07.2010 №210-ФЗ «Об организации предоставления государственных и муниципальных услуг»</w:t>
      </w:r>
    </w:p>
    <w:p w:rsidR="00B01A9F" w:rsidRPr="00B01A9F" w:rsidRDefault="00B01A9F" w:rsidP="00B01A9F">
      <w:pPr>
        <w:spacing w:line="240" w:lineRule="auto"/>
        <w:rPr>
          <w:rFonts w:ascii="Times New Roman" w:eastAsia="Times New Roman" w:hAnsi="Times New Roman" w:cs="Times New Roman"/>
          <w:lang w:eastAsia="ru-RU"/>
        </w:rPr>
      </w:pPr>
    </w:p>
    <w:tbl>
      <w:tblPr>
        <w:tblW w:w="5000" w:type="pct"/>
        <w:tblCellMar>
          <w:left w:w="0" w:type="dxa"/>
          <w:right w:w="0" w:type="dxa"/>
        </w:tblCellMar>
        <w:tblLook w:val="04A0"/>
      </w:tblPr>
      <w:tblGrid>
        <w:gridCol w:w="6039"/>
        <w:gridCol w:w="3316"/>
      </w:tblGrid>
      <w:tr w:rsidR="00B01A9F" w:rsidRPr="00B01A9F" w:rsidTr="00B01A9F">
        <w:tc>
          <w:tcPr>
            <w:tcW w:w="0" w:type="auto"/>
            <w:vAlign w:val="center"/>
            <w:hideMark/>
          </w:tcPr>
          <w:p w:rsidR="00B01A9F" w:rsidRPr="00B01A9F" w:rsidRDefault="00B01A9F" w:rsidP="00B01A9F">
            <w:p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27 июля 2010 года</w:t>
            </w:r>
          </w:p>
        </w:tc>
        <w:tc>
          <w:tcPr>
            <w:tcW w:w="0" w:type="auto"/>
            <w:vAlign w:val="center"/>
            <w:hideMark/>
          </w:tcPr>
          <w:p w:rsidR="00B01A9F" w:rsidRPr="00B01A9F" w:rsidRDefault="00B01A9F" w:rsidP="00B01A9F">
            <w:pPr>
              <w:spacing w:before="120" w:after="216" w:line="240" w:lineRule="auto"/>
              <w:jc w:val="right"/>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 210-ФЗ</w:t>
            </w:r>
          </w:p>
        </w:tc>
      </w:tr>
    </w:tbl>
    <w:p w:rsidR="00B01A9F" w:rsidRPr="00B01A9F" w:rsidRDefault="00B01A9F" w:rsidP="00B01A9F">
      <w:pPr>
        <w:spacing w:after="0"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25" style="width:0;height:.75pt" o:hralign="center" o:hrstd="t" o:hr="t" fillcolor="#a0a0a0" stroked="f"/>
        </w:pict>
      </w:r>
    </w:p>
    <w:p w:rsidR="00B01A9F" w:rsidRPr="00B01A9F" w:rsidRDefault="00B01A9F" w:rsidP="00B01A9F">
      <w:pPr>
        <w:spacing w:before="120" w:after="216" w:line="240" w:lineRule="auto"/>
        <w:jc w:val="center"/>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РОССИЙСКАЯ ФЕДЕРАЦИЯ</w:t>
      </w:r>
    </w:p>
    <w:p w:rsidR="00B01A9F" w:rsidRPr="00B01A9F" w:rsidRDefault="00B01A9F" w:rsidP="00B01A9F">
      <w:pPr>
        <w:spacing w:after="0"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w:t>
      </w:r>
    </w:p>
    <w:p w:rsidR="00B01A9F" w:rsidRPr="00B01A9F" w:rsidRDefault="00B01A9F" w:rsidP="00B01A9F">
      <w:pPr>
        <w:spacing w:before="120" w:after="216" w:line="240" w:lineRule="auto"/>
        <w:jc w:val="center"/>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ФЕДЕРАЛЬНЫЙ ЗАКОН</w:t>
      </w:r>
    </w:p>
    <w:p w:rsidR="00B01A9F" w:rsidRPr="00B01A9F" w:rsidRDefault="00B01A9F" w:rsidP="00B01A9F">
      <w:pPr>
        <w:spacing w:after="0"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w:t>
      </w:r>
    </w:p>
    <w:p w:rsidR="00B01A9F" w:rsidRPr="00B01A9F" w:rsidRDefault="00B01A9F" w:rsidP="00B01A9F">
      <w:pPr>
        <w:spacing w:before="150" w:after="150" w:line="240" w:lineRule="auto"/>
        <w:jc w:val="center"/>
        <w:outlineLvl w:val="2"/>
        <w:rPr>
          <w:rFonts w:ascii="Times New Roman" w:eastAsia="Times New Roman" w:hAnsi="Times New Roman" w:cs="Times New Roman"/>
          <w:b/>
          <w:bCs/>
          <w:color w:val="333300"/>
          <w:sz w:val="28"/>
          <w:szCs w:val="28"/>
          <w:lang w:eastAsia="ru-RU"/>
        </w:rPr>
      </w:pPr>
      <w:r w:rsidRPr="00B01A9F">
        <w:rPr>
          <w:rFonts w:ascii="Times New Roman" w:eastAsia="Times New Roman" w:hAnsi="Times New Roman" w:cs="Times New Roman"/>
          <w:b/>
          <w:bCs/>
          <w:color w:val="333300"/>
          <w:sz w:val="28"/>
          <w:szCs w:val="28"/>
          <w:lang w:eastAsia="ru-RU"/>
        </w:rPr>
        <w:t>ОБ ОРГАНИЗАЦИИ ПРЕДОСТАВЛЕНИЯ</w:t>
      </w:r>
      <w:r w:rsidRPr="00B01A9F">
        <w:rPr>
          <w:rFonts w:ascii="Times New Roman" w:eastAsia="Times New Roman" w:hAnsi="Times New Roman" w:cs="Times New Roman"/>
          <w:b/>
          <w:bCs/>
          <w:color w:val="333300"/>
          <w:sz w:val="28"/>
          <w:szCs w:val="28"/>
          <w:lang w:eastAsia="ru-RU"/>
        </w:rPr>
        <w:br/>
        <w:t>ГОСУДАРСТВЕННЫХ И МУНИЦИПАЛЬНЫХ УСЛУГ</w:t>
      </w:r>
    </w:p>
    <w:p w:rsidR="00B01A9F" w:rsidRPr="00B01A9F" w:rsidRDefault="00B01A9F" w:rsidP="00B01A9F">
      <w:pPr>
        <w:spacing w:after="0"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w:t>
      </w:r>
    </w:p>
    <w:p w:rsidR="00B01A9F" w:rsidRPr="00B01A9F" w:rsidRDefault="00B01A9F" w:rsidP="00B01A9F">
      <w:pPr>
        <w:spacing w:before="120" w:after="216" w:line="240" w:lineRule="auto"/>
        <w:jc w:val="right"/>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Принят</w:t>
      </w:r>
      <w:r w:rsidRPr="00B01A9F">
        <w:rPr>
          <w:rFonts w:ascii="Times New Roman" w:eastAsia="Times New Roman" w:hAnsi="Times New Roman" w:cs="Times New Roman"/>
          <w:lang w:eastAsia="ru-RU"/>
        </w:rPr>
        <w:br/>
        <w:t>Государственной Думой</w:t>
      </w:r>
      <w:r w:rsidRPr="00B01A9F">
        <w:rPr>
          <w:rFonts w:ascii="Times New Roman" w:eastAsia="Times New Roman" w:hAnsi="Times New Roman" w:cs="Times New Roman"/>
          <w:lang w:eastAsia="ru-RU"/>
        </w:rPr>
        <w:br/>
        <w:t>7 июля 2010 года</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jc w:val="right"/>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Одобрен</w:t>
      </w:r>
      <w:r w:rsidRPr="00B01A9F">
        <w:rPr>
          <w:rFonts w:ascii="Times New Roman" w:eastAsia="Times New Roman" w:hAnsi="Times New Roman" w:cs="Times New Roman"/>
          <w:lang w:eastAsia="ru-RU"/>
        </w:rPr>
        <w:br/>
        <w:t>Советом Федерации</w:t>
      </w:r>
      <w:r w:rsidRPr="00B01A9F">
        <w:rPr>
          <w:rFonts w:ascii="Times New Roman" w:eastAsia="Times New Roman" w:hAnsi="Times New Roman" w:cs="Times New Roman"/>
          <w:lang w:eastAsia="ru-RU"/>
        </w:rPr>
        <w:br/>
        <w:t>14 июля 2010 года</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jc w:val="center"/>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ред. Федеральных законов от 06.04.2011 № 65-ФЗ,</w:t>
      </w:r>
      <w:r w:rsidRPr="00B01A9F">
        <w:rPr>
          <w:rFonts w:ascii="Times New Roman" w:eastAsia="Times New Roman" w:hAnsi="Times New Roman" w:cs="Times New Roman"/>
          <w:lang w:eastAsia="ru-RU"/>
        </w:rPr>
        <w:br/>
        <w:t>от 27.06.2011 № 162-ФЗ, от 01.07.2011 № 169-ФЗ,</w:t>
      </w:r>
      <w:r w:rsidRPr="00B01A9F">
        <w:rPr>
          <w:rFonts w:ascii="Times New Roman" w:eastAsia="Times New Roman" w:hAnsi="Times New Roman" w:cs="Times New Roman"/>
          <w:lang w:eastAsia="ru-RU"/>
        </w:rPr>
        <w:br/>
        <w:t>от 11.07.2011 № 200-ФЗ, от 18.07.2011 № 239-ФЗ,</w:t>
      </w:r>
      <w:r w:rsidRPr="00B01A9F">
        <w:rPr>
          <w:rFonts w:ascii="Times New Roman" w:eastAsia="Times New Roman" w:hAnsi="Times New Roman" w:cs="Times New Roman"/>
          <w:lang w:eastAsia="ru-RU"/>
        </w:rPr>
        <w:br/>
        <w:t>от 03.12.2011 № 383-ФЗ, от 28.07.2012 № 133-ФЗ,</w:t>
      </w:r>
      <w:r w:rsidRPr="00B01A9F">
        <w:rPr>
          <w:rFonts w:ascii="Times New Roman" w:eastAsia="Times New Roman" w:hAnsi="Times New Roman" w:cs="Times New Roman"/>
          <w:lang w:eastAsia="ru-RU"/>
        </w:rPr>
        <w:br/>
        <w:t>от 05.04.2013 № 43-ФЗ)</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Глава 1. ОБЩИЕ ПОЛОЖЕНИЯ</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w:t>
      </w:r>
      <w:r w:rsidRPr="00B01A9F">
        <w:rPr>
          <w:rFonts w:ascii="Times New Roman" w:eastAsia="Times New Roman" w:hAnsi="Times New Roman" w:cs="Times New Roman"/>
          <w:lang w:eastAsia="ru-RU"/>
        </w:rPr>
        <w:t xml:space="preserve"> Сфера действия настоящего Федерального закона</w:t>
      </w:r>
    </w:p>
    <w:p w:rsidR="00B01A9F" w:rsidRPr="00B01A9F" w:rsidRDefault="00B01A9F" w:rsidP="00B01A9F">
      <w:pPr>
        <w:numPr>
          <w:ilvl w:val="0"/>
          <w:numId w:val="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01A9F" w:rsidRPr="00B01A9F" w:rsidRDefault="00B01A9F" w:rsidP="00B01A9F">
      <w:pPr>
        <w:numPr>
          <w:ilvl w:val="0"/>
          <w:numId w:val="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B01A9F" w:rsidRPr="00B01A9F" w:rsidRDefault="00B01A9F" w:rsidP="00B01A9F">
      <w:pPr>
        <w:numPr>
          <w:ilvl w:val="0"/>
          <w:numId w:val="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sidRPr="00B01A9F">
        <w:rPr>
          <w:rFonts w:ascii="Times New Roman" w:eastAsia="Times New Roman" w:hAnsi="Times New Roman" w:cs="Times New Roman"/>
          <w:lang w:eastAsia="ru-RU"/>
        </w:rPr>
        <w:lastRenderedPageBreak/>
        <w:t>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w:t>
      </w:r>
      <w:r w:rsidRPr="00B01A9F">
        <w:rPr>
          <w:rFonts w:ascii="Times New Roman" w:eastAsia="Times New Roman" w:hAnsi="Times New Roman" w:cs="Times New Roman"/>
          <w:lang w:eastAsia="ru-RU"/>
        </w:rPr>
        <w:t xml:space="preserve"> Основные понятия, используемые в настоящем Федеральном законе</w:t>
      </w:r>
    </w:p>
    <w:p w:rsidR="00B01A9F" w:rsidRPr="00B01A9F" w:rsidRDefault="00B01A9F" w:rsidP="00B01A9F">
      <w:pPr>
        <w:spacing w:before="120" w:after="216" w:line="240" w:lineRule="auto"/>
        <w:ind w:left="6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Для целей настоящего Федерального закона используются следующие основные понятия: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w:t>
      </w:r>
      <w:r w:rsidRPr="00B01A9F">
        <w:rPr>
          <w:rFonts w:ascii="Times New Roman" w:eastAsia="Times New Roman" w:hAnsi="Times New Roman" w:cs="Times New Roman"/>
          <w:lang w:eastAsia="ru-RU"/>
        </w:rP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18.07.2011 № 239-ФЗ)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6 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8 введен Федеральным законом от 01.07.2011 № 169-ФЗ)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9 введен Федеральным законом от 01.07.2011 № 169-ФЗ, 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w:t>
      </w:r>
      <w:r w:rsidRPr="00B01A9F">
        <w:rPr>
          <w:rFonts w:ascii="Times New Roman" w:eastAsia="Times New Roman" w:hAnsi="Times New Roman" w:cs="Times New Roman"/>
          <w:lang w:eastAsia="ru-RU"/>
        </w:rPr>
        <w:lastRenderedPageBreak/>
        <w:t>основании запроса заявителя о предоставлении государственной или муниципальной услуги и соответствующий требованиям, установленным статьей 7.2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10 введен Федеральным законом от 01.07.2011 № 169-ФЗ)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11 введен Федеральным законом от 03.12.2011 № 383-ФЗ)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3.</w:t>
      </w:r>
      <w:r w:rsidRPr="00B01A9F">
        <w:rPr>
          <w:rFonts w:ascii="Times New Roman" w:eastAsia="Times New Roman" w:hAnsi="Times New Roman" w:cs="Times New Roman"/>
          <w:lang w:eastAsia="ru-RU"/>
        </w:rPr>
        <w:t xml:space="preserve"> Нормативное правовое регулирование отношений, возникающих в связи с предоставлением государственных и муниципальных услуг</w:t>
      </w:r>
    </w:p>
    <w:p w:rsidR="00B01A9F" w:rsidRPr="00B01A9F" w:rsidRDefault="00B01A9F" w:rsidP="00B01A9F">
      <w:pPr>
        <w:spacing w:before="120" w:after="216" w:line="240" w:lineRule="auto"/>
        <w:ind w:left="6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4.</w:t>
      </w:r>
      <w:r w:rsidRPr="00B01A9F">
        <w:rPr>
          <w:rFonts w:ascii="Times New Roman" w:eastAsia="Times New Roman" w:hAnsi="Times New Roman" w:cs="Times New Roman"/>
          <w:lang w:eastAsia="ru-RU"/>
        </w:rPr>
        <w:t xml:space="preserve"> Основные принципы предоставления государственных и муниципальных услуг</w:t>
      </w:r>
    </w:p>
    <w:p w:rsidR="00B01A9F" w:rsidRPr="00B01A9F" w:rsidRDefault="00B01A9F" w:rsidP="00B01A9F">
      <w:pPr>
        <w:spacing w:before="120" w:after="216" w:line="240" w:lineRule="auto"/>
        <w:ind w:left="6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Основными принципами предоставления государственных и муниципальных услуг являются: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заявительный порядок обращения за предоставлением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5.</w:t>
      </w:r>
      <w:r w:rsidRPr="00B01A9F">
        <w:rPr>
          <w:rFonts w:ascii="Times New Roman" w:eastAsia="Times New Roman" w:hAnsi="Times New Roman" w:cs="Times New Roman"/>
          <w:lang w:eastAsia="ru-RU"/>
        </w:rPr>
        <w:t xml:space="preserve"> Права заявителей при получении государственных и муниципальных услуг</w:t>
      </w:r>
    </w:p>
    <w:p w:rsidR="00B01A9F" w:rsidRPr="00B01A9F" w:rsidRDefault="00B01A9F" w:rsidP="00B01A9F">
      <w:pPr>
        <w:spacing w:before="120" w:after="216" w:line="240" w:lineRule="auto"/>
        <w:ind w:left="6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 получении государственных и муниципальных услуг заявители имеют право 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досудебное (внесудебное) рассмотрение жалоб в процессе получения государственных и (или)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6.</w:t>
      </w:r>
      <w:r w:rsidRPr="00B01A9F">
        <w:rPr>
          <w:rFonts w:ascii="Times New Roman" w:eastAsia="Times New Roman" w:hAnsi="Times New Roman" w:cs="Times New Roman"/>
          <w:lang w:eastAsia="ru-RU"/>
        </w:rPr>
        <w:t xml:space="preserve">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01A9F" w:rsidRPr="00B01A9F" w:rsidRDefault="00B01A9F" w:rsidP="00B01A9F">
      <w:pPr>
        <w:spacing w:before="120" w:after="216" w:line="240" w:lineRule="auto"/>
        <w:ind w:left="6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01.07.2011 № 169-ФЗ)</w:t>
      </w:r>
    </w:p>
    <w:p w:rsidR="00B01A9F" w:rsidRPr="00B01A9F" w:rsidRDefault="00B01A9F" w:rsidP="00B01A9F">
      <w:pPr>
        <w:numPr>
          <w:ilvl w:val="0"/>
          <w:numId w:val="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Органы, предоставляющие государственные услуги, и органы, предоставляющие муниципальные услуги, обязаны: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предоставлять государственные или муниципальные услуги в соответствии с административными регламентами;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w:t>
      </w:r>
      <w:r w:rsidRPr="00B01A9F">
        <w:rPr>
          <w:rFonts w:ascii="Times New Roman" w:eastAsia="Times New Roman" w:hAnsi="Times New Roman" w:cs="Times New Roman"/>
          <w:lang w:eastAsia="ru-RU"/>
        </w:rPr>
        <w:lastRenderedPageBreak/>
        <w:t>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01A9F" w:rsidRPr="00B01A9F" w:rsidRDefault="00B01A9F" w:rsidP="00B01A9F">
      <w:pPr>
        <w:numPr>
          <w:ilvl w:val="0"/>
          <w:numId w:val="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 xml:space="preserve">Глава 2. ОБЩИЕ ТРЕБОВАНИЯ К ПРЕДОСТАВЛЕНИЮ </w:t>
      </w:r>
      <w:r w:rsidRPr="00B01A9F">
        <w:rPr>
          <w:rFonts w:ascii="Times New Roman" w:eastAsia="Times New Roman" w:hAnsi="Times New Roman" w:cs="Times New Roman"/>
          <w:b/>
          <w:bCs/>
          <w:color w:val="333300"/>
          <w:sz w:val="24"/>
          <w:szCs w:val="24"/>
          <w:lang w:eastAsia="ru-RU"/>
        </w:rPr>
        <w:br/>
        <w:t>ГОСУДАРСТВЕННЫХ И МУНИЦИПАЛЬНЫХ УСЛУГ</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7.</w:t>
      </w:r>
      <w:r w:rsidRPr="00B01A9F">
        <w:rPr>
          <w:rFonts w:ascii="Times New Roman" w:eastAsia="Times New Roman" w:hAnsi="Times New Roman" w:cs="Times New Roman"/>
          <w:lang w:eastAsia="ru-RU"/>
        </w:rPr>
        <w:t xml:space="preserve"> Требования к взаимодействию с заявителем при предоставлении государственных и муниципальных услуг</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 ред. Федерального закона от 01.07.2011 № 169-ФЗ)</w:t>
      </w:r>
    </w:p>
    <w:p w:rsidR="00B01A9F" w:rsidRPr="00B01A9F" w:rsidRDefault="00B01A9F" w:rsidP="00B01A9F">
      <w:pPr>
        <w:numPr>
          <w:ilvl w:val="0"/>
          <w:numId w:val="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26" style="width:0;height:.75pt" o:hralign="center" o:hrstd="t" o:hr="t" fillcolor="#a0a0a0" stroked="f"/>
        </w:pict>
      </w:r>
    </w:p>
    <w:p w:rsidR="00B01A9F" w:rsidRPr="00B01A9F" w:rsidRDefault="00B01A9F" w:rsidP="00B01A9F">
      <w:pPr>
        <w:spacing w:before="120" w:after="216"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pict>
          <v:rect id="_x0000_i1027" style="width:0;height:.75pt" o:hralign="center" o:hrstd="t" o:hr="t" fillcolor="#a0a0a0" stroked="f"/>
        </w:pic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B01A9F" w:rsidRPr="00B01A9F" w:rsidRDefault="00B01A9F" w:rsidP="00B01A9F">
      <w:pPr>
        <w:numPr>
          <w:ilvl w:val="0"/>
          <w:numId w:val="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Утратил силу. – Федеральный закон от 03.12.2011 № 383-ФЗ.</w:t>
      </w:r>
    </w:p>
    <w:p w:rsidR="00B01A9F" w:rsidRPr="00B01A9F" w:rsidRDefault="00B01A9F" w:rsidP="00B01A9F">
      <w:pPr>
        <w:numPr>
          <w:ilvl w:val="0"/>
          <w:numId w:val="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3 в ред. Федерального закона от 28.07.2012 № 133-ФЗ)</w:t>
      </w:r>
    </w:p>
    <w:p w:rsidR="00B01A9F" w:rsidRPr="00B01A9F" w:rsidRDefault="00B01A9F" w:rsidP="00B01A9F">
      <w:pPr>
        <w:numPr>
          <w:ilvl w:val="0"/>
          <w:numId w:val="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w:t>
      </w:r>
      <w:r w:rsidRPr="00B01A9F">
        <w:rPr>
          <w:rFonts w:ascii="Times New Roman" w:eastAsia="Times New Roman" w:hAnsi="Times New Roman" w:cs="Times New Roman"/>
          <w:lang w:eastAsia="ru-RU"/>
        </w:rPr>
        <w:lastRenderedPageBreak/>
        <w:t>согласия заявителя как субъекта персональных данных в соответствии с требованиями статьи 6 Федерального закона от 27 июля 2006 года № 152-ФЗ «О персональных данных».</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numPr>
          <w:ilvl w:val="0"/>
          <w:numId w:val="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5 в ред. Федерального закона от 28.07.2012 № 133-ФЗ)</w:t>
      </w:r>
    </w:p>
    <w:p w:rsidR="00B01A9F" w:rsidRPr="00B01A9F" w:rsidRDefault="00B01A9F" w:rsidP="00B01A9F">
      <w:pPr>
        <w:numPr>
          <w:ilvl w:val="0"/>
          <w:numId w:val="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документы воинского учета;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свидетельства о государственной регистрации актов гражданского состояния;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документы, подтверждающие регистрацию по месту жительства или по месту пребывания;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7) документы на транспортное средство и его составные части, в том числе регистрационные документы;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12 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13) учредительные документы юридического лица;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16) документы, выдаваемые федеральными государственными учреждениями медико-социальной экспертизы;</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28" style="width:0;height:.75pt" o:hralign="center" o:hrstd="t" o:hr="t" fillcolor="#a0a0a0" stroked="f"/>
        </w:pict>
      </w:r>
    </w:p>
    <w:p w:rsidR="00B01A9F" w:rsidRPr="00B01A9F" w:rsidRDefault="00B01A9F" w:rsidP="00B01A9F">
      <w:pPr>
        <w:spacing w:before="120" w:after="216"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Положения пункта 17 части 6 статьи 7 (в редакции Федерального закона от от 28.07.2012 № 133-ФЗ) не применяются с 1 января 2014 года.</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29" style="width:0;height:.75pt" o:hralign="center" o:hrstd="t" o:hr="t" fillcolor="#a0a0a0" stroked="f"/>
        </w:pic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18) документы о государственных и ведомственных наградах, государственных премиях и знаках отличия;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19 введен Федеральным законом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6.1 введена Федеральным законом от 28.07.2012 № 133-ФЗ)</w:t>
      </w:r>
    </w:p>
    <w:p w:rsidR="00B01A9F" w:rsidRPr="00B01A9F" w:rsidRDefault="00B01A9F" w:rsidP="00B01A9F">
      <w:pPr>
        <w:numPr>
          <w:ilvl w:val="0"/>
          <w:numId w:val="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7.1.</w:t>
      </w:r>
      <w:r w:rsidRPr="00B01A9F">
        <w:rPr>
          <w:rFonts w:ascii="Times New Roman" w:eastAsia="Times New Roman" w:hAnsi="Times New Roman" w:cs="Times New Roman"/>
          <w:lang w:eastAsia="ru-RU"/>
        </w:rPr>
        <w:t xml:space="preserve"> Требования к межведомственному информационному взаимодействию при предоставлении государственных и муниципальных услуг</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(введена Федеральным законом от 01.07.2011 № 169-ФЗ)</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Федеральных законов от 03.12.2011 № 383-ФЗ, от 28.07.2012 № 133-ФЗ)</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w:t>
      </w:r>
      <w:r w:rsidRPr="00B01A9F">
        <w:rPr>
          <w:rFonts w:ascii="Times New Roman" w:eastAsia="Times New Roman" w:hAnsi="Times New Roman" w:cs="Times New Roman"/>
          <w:lang w:eastAsia="ru-RU"/>
        </w:rPr>
        <w:lastRenderedPageBreak/>
        <w:t>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2 в ред. Федерального закона от 28.07.2012 № 133-ФЗ)</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w:t>
      </w:r>
      <w:r w:rsidRPr="00B01A9F">
        <w:rPr>
          <w:rFonts w:ascii="Times New Roman" w:eastAsia="Times New Roman" w:hAnsi="Times New Roman" w:cs="Times New Roman"/>
          <w:lang w:eastAsia="ru-RU"/>
        </w:rPr>
        <w:lastRenderedPageBreak/>
        <w:t>определяться нормативным правовым актом субъекта Российской Федерации, органа местного самоуправления с учетом указанного положения.</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7 введена Федеральным законом от 03.12.2011 № 383-ФЗ)</w:t>
      </w:r>
    </w:p>
    <w:p w:rsidR="00B01A9F" w:rsidRPr="00B01A9F" w:rsidRDefault="00B01A9F" w:rsidP="00B01A9F">
      <w:pPr>
        <w:numPr>
          <w:ilvl w:val="0"/>
          <w:numId w:val="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8 введена Федеральным законом от 03.12.2011 № 383-ФЗ)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7.2.</w:t>
      </w:r>
      <w:r w:rsidRPr="00B01A9F">
        <w:rPr>
          <w:rFonts w:ascii="Times New Roman" w:eastAsia="Times New Roman" w:hAnsi="Times New Roman" w:cs="Times New Roman"/>
          <w:lang w:eastAsia="ru-RU"/>
        </w:rPr>
        <w:t xml:space="preserve">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(введена Федеральным законом от 01.07.2011 № 169-ФЗ)</w:t>
      </w:r>
    </w:p>
    <w:p w:rsidR="00B01A9F" w:rsidRPr="00B01A9F" w:rsidRDefault="00B01A9F" w:rsidP="00B01A9F">
      <w:pPr>
        <w:numPr>
          <w:ilvl w:val="0"/>
          <w:numId w:val="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w:t>
      </w:r>
      <w:r w:rsidRPr="00B01A9F">
        <w:rPr>
          <w:rFonts w:ascii="Times New Roman" w:eastAsia="Times New Roman" w:hAnsi="Times New Roman" w:cs="Times New Roman"/>
          <w:lang w:eastAsia="ru-RU"/>
        </w:rPr>
        <w:lastRenderedPageBreak/>
        <w:t>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наименование органа или организации, направляющих межведомственный запрос;</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наименование органа или организации, в адрес которых направляется межведомственный запрос;</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контактная информация для направления ответа на межведомственный запрос;</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7) дата направления межведомственного запроса;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7 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9 введен Федеральным законом от 28.07.2012 № 133-ФЗ)</w:t>
      </w:r>
    </w:p>
    <w:p w:rsidR="00B01A9F" w:rsidRPr="00B01A9F" w:rsidRDefault="00B01A9F" w:rsidP="00B01A9F">
      <w:pPr>
        <w:numPr>
          <w:ilvl w:val="0"/>
          <w:numId w:val="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Требования пунктов 1–9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Федеральных законов от 03.12.2011 № 383-ФЗ, от 28.07.2012 № 133-ФЗ)</w:t>
      </w:r>
    </w:p>
    <w:p w:rsidR="00B01A9F" w:rsidRPr="00B01A9F" w:rsidRDefault="00B01A9F" w:rsidP="00B01A9F">
      <w:pPr>
        <w:numPr>
          <w:ilvl w:val="0"/>
          <w:numId w:val="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B01A9F">
        <w:rPr>
          <w:rFonts w:ascii="Times New Roman" w:eastAsia="Times New Roman" w:hAnsi="Times New Roman" w:cs="Times New Roman"/>
          <w:lang w:eastAsia="ru-RU"/>
        </w:rPr>
        <w:lastRenderedPageBreak/>
        <w:t>соответствии с федеральными законами нормативными правовыми актами субъектов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3 введена Федеральным законом от 03.12.2011 № 383-ФЗ)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8.</w:t>
      </w:r>
      <w:r w:rsidRPr="00B01A9F">
        <w:rPr>
          <w:rFonts w:ascii="Times New Roman" w:eastAsia="Times New Roman" w:hAnsi="Times New Roman" w:cs="Times New Roman"/>
          <w:lang w:eastAsia="ru-RU"/>
        </w:rPr>
        <w:t xml:space="preserve"> Требования к взиманию с заявителя платы за предоставление государственных и муниципальных услуг</w:t>
      </w:r>
    </w:p>
    <w:p w:rsidR="00B01A9F" w:rsidRPr="00B01A9F" w:rsidRDefault="00B01A9F" w:rsidP="00B01A9F">
      <w:pPr>
        <w:numPr>
          <w:ilvl w:val="0"/>
          <w:numId w:val="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B01A9F" w:rsidRPr="00B01A9F" w:rsidRDefault="00B01A9F" w:rsidP="00B01A9F">
      <w:pPr>
        <w:numPr>
          <w:ilvl w:val="0"/>
          <w:numId w:val="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B01A9F" w:rsidRPr="00B01A9F" w:rsidRDefault="00B01A9F" w:rsidP="00B01A9F">
      <w:pPr>
        <w:numPr>
          <w:ilvl w:val="0"/>
          <w:numId w:val="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9.</w:t>
      </w:r>
      <w:r w:rsidRPr="00B01A9F">
        <w:rPr>
          <w:rFonts w:ascii="Times New Roman" w:eastAsia="Times New Roman" w:hAnsi="Times New Roman" w:cs="Times New Roman"/>
          <w:lang w:eastAsia="ru-RU"/>
        </w:rPr>
        <w:t xml:space="preserve"> Требования к оказанию услуг, которые являются необходимыми и обязательными для предоставления государственных и муниципальных услуг</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 ред. Федерального закона от 01.07.2011 № 169-ФЗ)</w:t>
      </w:r>
    </w:p>
    <w:p w:rsidR="00B01A9F" w:rsidRPr="00B01A9F" w:rsidRDefault="00B01A9F" w:rsidP="00B01A9F">
      <w:pPr>
        <w:numPr>
          <w:ilvl w:val="0"/>
          <w:numId w:val="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01A9F" w:rsidRPr="00B01A9F" w:rsidRDefault="00B01A9F" w:rsidP="00B01A9F">
      <w:pPr>
        <w:numPr>
          <w:ilvl w:val="0"/>
          <w:numId w:val="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B01A9F" w:rsidRPr="00B01A9F" w:rsidRDefault="00B01A9F" w:rsidP="00B01A9F">
      <w:pPr>
        <w:numPr>
          <w:ilvl w:val="0"/>
          <w:numId w:val="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w:t>
      </w:r>
      <w:r w:rsidRPr="00B01A9F">
        <w:rPr>
          <w:rFonts w:ascii="Times New Roman" w:eastAsia="Times New Roman" w:hAnsi="Times New Roman" w:cs="Times New Roman"/>
          <w:lang w:eastAsia="ru-RU"/>
        </w:rPr>
        <w:lastRenderedPageBreak/>
        <w:t>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01A9F" w:rsidRPr="00B01A9F" w:rsidRDefault="00B01A9F" w:rsidP="00B01A9F">
      <w:pPr>
        <w:numPr>
          <w:ilvl w:val="0"/>
          <w:numId w:val="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10.</w:t>
      </w:r>
      <w:r w:rsidRPr="00B01A9F">
        <w:rPr>
          <w:rFonts w:ascii="Times New Roman" w:eastAsia="Times New Roman" w:hAnsi="Times New Roman" w:cs="Times New Roman"/>
          <w:lang w:eastAsia="ru-RU"/>
        </w:rPr>
        <w:t xml:space="preserve"> Требования к организации предоставления государственных и муниципальных услуг в электронной форме</w:t>
      </w:r>
    </w:p>
    <w:p w:rsidR="00B01A9F" w:rsidRPr="00B01A9F" w:rsidRDefault="00B01A9F" w:rsidP="00B01A9F">
      <w:pPr>
        <w:numPr>
          <w:ilvl w:val="0"/>
          <w:numId w:val="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 предоставлении государственных и муниципальных услуг в электронной форме осуществляются: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2 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получение заявителем сведений о ходе выполнения запроса о предоставлении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иные действия, необходимые для предоставления государственной или муниципальной услуги.</w:t>
      </w:r>
    </w:p>
    <w:p w:rsidR="00B01A9F" w:rsidRPr="00B01A9F" w:rsidRDefault="00B01A9F" w:rsidP="00B01A9F">
      <w:pPr>
        <w:numPr>
          <w:ilvl w:val="0"/>
          <w:numId w:val="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2 введена Федеральным законом от 28.07.2012 № 133-ФЗ)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11.</w:t>
      </w:r>
      <w:r w:rsidRPr="00B01A9F">
        <w:rPr>
          <w:rFonts w:ascii="Times New Roman" w:eastAsia="Times New Roman" w:hAnsi="Times New Roman" w:cs="Times New Roman"/>
          <w:lang w:eastAsia="ru-RU"/>
        </w:rPr>
        <w:t xml:space="preserve"> Реестры государственных услуг и реестры муниципальных услуг</w:t>
      </w:r>
    </w:p>
    <w:p w:rsidR="00B01A9F" w:rsidRPr="00B01A9F" w:rsidRDefault="00B01A9F" w:rsidP="00B01A9F">
      <w:pPr>
        <w:numPr>
          <w:ilvl w:val="0"/>
          <w:numId w:val="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Государственные и муниципальные услуги подлежат включению соответственно в реестры государственных услуг и реестры муниципальных услуг.</w:t>
      </w:r>
    </w:p>
    <w:p w:rsidR="00B01A9F" w:rsidRPr="00B01A9F" w:rsidRDefault="00B01A9F" w:rsidP="00B01A9F">
      <w:pPr>
        <w:numPr>
          <w:ilvl w:val="0"/>
          <w:numId w:val="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Федеральный реестр государственных услуг содержит сведения: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иные сведения в соответствии с перечнем, установленным Правительством Российской Федерации.</w:t>
      </w:r>
    </w:p>
    <w:p w:rsidR="00B01A9F" w:rsidRPr="00B01A9F" w:rsidRDefault="00B01A9F" w:rsidP="00B01A9F">
      <w:pPr>
        <w:numPr>
          <w:ilvl w:val="0"/>
          <w:numId w:val="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B01A9F" w:rsidRPr="00B01A9F" w:rsidRDefault="00B01A9F" w:rsidP="00B01A9F">
      <w:pPr>
        <w:numPr>
          <w:ilvl w:val="0"/>
          <w:numId w:val="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Реестр государственных услуг субъекта Российской Федерации содержит сведения: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о государственных услугах, предоставляемых исполнительными органами государственной власти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B01A9F" w:rsidRPr="00B01A9F" w:rsidRDefault="00B01A9F" w:rsidP="00B01A9F">
      <w:pPr>
        <w:numPr>
          <w:ilvl w:val="0"/>
          <w:numId w:val="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01A9F" w:rsidRPr="00B01A9F" w:rsidRDefault="00B01A9F" w:rsidP="00B01A9F">
      <w:pPr>
        <w:numPr>
          <w:ilvl w:val="0"/>
          <w:numId w:val="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Реестр муниципальных услуг содержит сведения: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о муниципальных услугах, предоставляемых органами местного самоуправления в соответствующем муниципальном образовании;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иные сведения, состав которых устанавливается местной администрацией.</w:t>
      </w:r>
    </w:p>
    <w:p w:rsidR="00B01A9F" w:rsidRPr="00B01A9F" w:rsidRDefault="00B01A9F" w:rsidP="00B01A9F">
      <w:pPr>
        <w:numPr>
          <w:ilvl w:val="0"/>
          <w:numId w:val="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Формирование и ведение реестра муниципальных услуг осуществляются в порядке, установленном местной администрацией.</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01A9F" w:rsidRPr="00B01A9F" w:rsidRDefault="00B01A9F" w:rsidP="00B01A9F">
      <w:pPr>
        <w:spacing w:before="120" w:after="216" w:line="240" w:lineRule="auto"/>
        <w:jc w:val="center"/>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(введена Федеральным законом от 03.12.2011 № 383-ФЗ)</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11.1.</w:t>
      </w:r>
      <w:r w:rsidRPr="00B01A9F">
        <w:rPr>
          <w:rFonts w:ascii="Times New Roman" w:eastAsia="Times New Roman" w:hAnsi="Times New Roman" w:cs="Times New Roman"/>
          <w:lang w:eastAsia="ru-RU"/>
        </w:rPr>
        <w:t xml:space="preserve">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Заявитель может обратиться с жалобой в том числе в следующих случаях:</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нарушение срока регистрации запроса заявителя о предоставлении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нарушение срока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11.2.</w:t>
      </w:r>
      <w:r w:rsidRPr="00B01A9F">
        <w:rPr>
          <w:rFonts w:ascii="Times New Roman" w:eastAsia="Times New Roman" w:hAnsi="Times New Roman" w:cs="Times New Roman"/>
          <w:lang w:eastAsia="ru-RU"/>
        </w:rPr>
        <w:t xml:space="preserve"> Общие требования к порядку подачи и рассмотрения жалобы</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3.1 введена Федеральным законом от 28.07.2012 № 133-ФЗ)</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Жалоба должна содержать:</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01A9F">
        <w:rPr>
          <w:rFonts w:ascii="Times New Roman" w:eastAsia="Times New Roman" w:hAnsi="Times New Roman" w:cs="Times New Roman"/>
          <w:lang w:eastAsia="ru-RU"/>
        </w:rPr>
        <w:lastRenderedPageBreak/>
        <w:t>электронной почты (при наличии) и почтовый адрес, по которым должен быть направлен ответ заявителю;</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отказывает в удовлетворении жалобы.</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B01A9F" w:rsidRPr="00B01A9F" w:rsidRDefault="00B01A9F" w:rsidP="00B01A9F">
      <w:pPr>
        <w:numPr>
          <w:ilvl w:val="0"/>
          <w:numId w:val="1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lastRenderedPageBreak/>
        <w:t>Статья 11.3.</w:t>
      </w:r>
      <w:r w:rsidRPr="00B01A9F">
        <w:rPr>
          <w:rFonts w:ascii="Times New Roman" w:eastAsia="Times New Roman" w:hAnsi="Times New Roman" w:cs="Times New Roman"/>
          <w:lang w:eastAsia="ru-RU"/>
        </w:rPr>
        <w:t xml:space="preserve"> Информационная система досудебного (внесудебного) обжалования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Глава 3. АДМИНИСТРАТИВНЫЕ РЕГЛАМЕНТЫ</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12.</w:t>
      </w:r>
      <w:r w:rsidRPr="00B01A9F">
        <w:rPr>
          <w:rFonts w:ascii="Times New Roman" w:eastAsia="Times New Roman" w:hAnsi="Times New Roman" w:cs="Times New Roman"/>
          <w:lang w:eastAsia="ru-RU"/>
        </w:rPr>
        <w:t xml:space="preserve"> Требования к структуре административных регламентов</w:t>
      </w:r>
    </w:p>
    <w:p w:rsidR="00B01A9F" w:rsidRPr="00B01A9F" w:rsidRDefault="00B01A9F" w:rsidP="00B01A9F">
      <w:pPr>
        <w:numPr>
          <w:ilvl w:val="0"/>
          <w:numId w:val="1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Предоставление государственных и муниципальных услуг осуществляется в соответствии с административными регламентами.</w:t>
      </w:r>
    </w:p>
    <w:p w:rsidR="00B01A9F" w:rsidRPr="00B01A9F" w:rsidRDefault="00B01A9F" w:rsidP="00B01A9F">
      <w:pPr>
        <w:numPr>
          <w:ilvl w:val="0"/>
          <w:numId w:val="1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Структура административного регламента должна содержать разделы, устанавливающие: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общие положения;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стандарт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формы контроля за исполнением административного регламента;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13.</w:t>
      </w:r>
      <w:r w:rsidRPr="00B01A9F">
        <w:rPr>
          <w:rFonts w:ascii="Times New Roman" w:eastAsia="Times New Roman" w:hAnsi="Times New Roman" w:cs="Times New Roman"/>
          <w:lang w:eastAsia="ru-RU"/>
        </w:rPr>
        <w:t xml:space="preserve"> Общие требования к разработке проектов административных регламентов</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w:t>
      </w:r>
      <w:r w:rsidRPr="00B01A9F">
        <w:rPr>
          <w:rFonts w:ascii="Times New Roman" w:eastAsia="Times New Roman" w:hAnsi="Times New Roman" w:cs="Times New Roman"/>
          <w:lang w:eastAsia="ru-RU"/>
        </w:rPr>
        <w:lastRenderedPageBreak/>
        <w:t>нормативными правовыми актами субъектов Российской Федерации и муниципальными правовыми актами.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13.1 введена Федеральным законом от 01.07.2011 № 169-ФЗ)</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01A9F" w:rsidRPr="00B01A9F" w:rsidRDefault="00B01A9F" w:rsidP="00B01A9F">
      <w:pPr>
        <w:numPr>
          <w:ilvl w:val="0"/>
          <w:numId w:val="1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разработки и утверждения административных регламентов предоставления муниципальных услуг устанавливается местной администрацией.</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14.</w:t>
      </w:r>
      <w:r w:rsidRPr="00B01A9F">
        <w:rPr>
          <w:rFonts w:ascii="Times New Roman" w:eastAsia="Times New Roman" w:hAnsi="Times New Roman" w:cs="Times New Roman"/>
          <w:lang w:eastAsia="ru-RU"/>
        </w:rPr>
        <w:t xml:space="preserve"> Требования к стандарту предоставления государственной или муниципальной услуги</w:t>
      </w:r>
    </w:p>
    <w:p w:rsidR="00B01A9F" w:rsidRPr="00B01A9F" w:rsidRDefault="00B01A9F" w:rsidP="00B01A9F">
      <w:pPr>
        <w:spacing w:before="120" w:after="216" w:line="240" w:lineRule="auto"/>
        <w:ind w:left="6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Стандарт предоставления государственной или муниципальной услуги предусматривает:</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наименование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наименование органа, предоставляющего государственную услугу, или органа, предоставляющего муниципальную услугу;</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результат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срок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правовые основания для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01.07.2011 № 169-ФЗ)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8) исчерпывающий перечень оснований для отказа в предоставлении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11) срок регистрации запроса заявителя о предоставлении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13) показатели доступности и качества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 xml:space="preserve">Глава 4. ОРГАНИЗАЦИЯ ПРЕДОСТАВЛЕНИЯ </w:t>
      </w:r>
      <w:r w:rsidRPr="00B01A9F">
        <w:rPr>
          <w:rFonts w:ascii="Times New Roman" w:eastAsia="Times New Roman" w:hAnsi="Times New Roman" w:cs="Times New Roman"/>
          <w:b/>
          <w:bCs/>
          <w:color w:val="333300"/>
          <w:sz w:val="24"/>
          <w:szCs w:val="24"/>
          <w:lang w:eastAsia="ru-RU"/>
        </w:rPr>
        <w:br/>
        <w:t xml:space="preserve">ГОСУДАРСТВЕННЫХ И МУНИЦИПАЛЬНЫХ УСЛУГ </w:t>
      </w:r>
      <w:r w:rsidRPr="00B01A9F">
        <w:rPr>
          <w:rFonts w:ascii="Times New Roman" w:eastAsia="Times New Roman" w:hAnsi="Times New Roman" w:cs="Times New Roman"/>
          <w:b/>
          <w:bCs/>
          <w:color w:val="333300"/>
          <w:sz w:val="24"/>
          <w:szCs w:val="24"/>
          <w:lang w:eastAsia="ru-RU"/>
        </w:rPr>
        <w:br/>
        <w:t>В МНОГОФУНКЦИОНАЛЬНЫХ ЦЕНТРАХ</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15.</w:t>
      </w:r>
      <w:r w:rsidRPr="00B01A9F">
        <w:rPr>
          <w:rFonts w:ascii="Times New Roman" w:eastAsia="Times New Roman" w:hAnsi="Times New Roman" w:cs="Times New Roman"/>
          <w:lang w:eastAsia="ru-RU"/>
        </w:rPr>
        <w:t xml:space="preserve"> Особенности организации предоставления государственных и муниципальных услуг в многофункциональных центрах</w:t>
      </w:r>
    </w:p>
    <w:p w:rsidR="00B01A9F" w:rsidRPr="00B01A9F" w:rsidRDefault="00B01A9F" w:rsidP="00B01A9F">
      <w:pPr>
        <w:numPr>
          <w:ilvl w:val="0"/>
          <w:numId w:val="1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01A9F" w:rsidRPr="00B01A9F" w:rsidRDefault="00B01A9F" w:rsidP="00B01A9F">
      <w:pPr>
        <w:numPr>
          <w:ilvl w:val="0"/>
          <w:numId w:val="1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B01A9F" w:rsidRPr="00B01A9F" w:rsidRDefault="00B01A9F" w:rsidP="00B01A9F">
      <w:pPr>
        <w:numPr>
          <w:ilvl w:val="0"/>
          <w:numId w:val="1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B01A9F" w:rsidRPr="00B01A9F" w:rsidRDefault="00B01A9F" w:rsidP="00B01A9F">
      <w:pPr>
        <w:numPr>
          <w:ilvl w:val="0"/>
          <w:numId w:val="1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1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Правила организации деятельности многофункциональных центров утверждаются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5 введена Федеральным законом от 03.12.2011 № 383-ФЗ)</w:t>
      </w:r>
    </w:p>
    <w:p w:rsidR="00B01A9F" w:rsidRPr="00B01A9F" w:rsidRDefault="00B01A9F" w:rsidP="00B01A9F">
      <w:pPr>
        <w:numPr>
          <w:ilvl w:val="0"/>
          <w:numId w:val="1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Перечни государственных и муниципальных услуг, предоставляемых в многофункциональных центрах, утверждаются: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муниципальным правовым актом – для муниципальных услуг, предоставляемых органами местного самоуправления.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6 введена Федеральным законом от 28.07.2012 № 133-ФЗ)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16.</w:t>
      </w:r>
      <w:r w:rsidRPr="00B01A9F">
        <w:rPr>
          <w:rFonts w:ascii="Times New Roman" w:eastAsia="Times New Roman" w:hAnsi="Times New Roman" w:cs="Times New Roman"/>
          <w:lang w:eastAsia="ru-RU"/>
        </w:rPr>
        <w:t xml:space="preserve"> Функции, права и обязанности многофункционального центра</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p>
    <w:p w:rsidR="00B01A9F" w:rsidRPr="00B01A9F" w:rsidRDefault="00B01A9F" w:rsidP="00B01A9F">
      <w:pPr>
        <w:numPr>
          <w:ilvl w:val="0"/>
          <w:numId w:val="1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Многофункциональные центры осуществляют:</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прием запросов заявителей о предоставлении государственных или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w:t>
      </w:r>
      <w:r w:rsidRPr="00B01A9F">
        <w:rPr>
          <w:rFonts w:ascii="Times New Roman" w:eastAsia="Times New Roman" w:hAnsi="Times New Roman" w:cs="Times New Roman"/>
          <w:lang w:eastAsia="ru-RU"/>
        </w:rPr>
        <w:lastRenderedPageBreak/>
        <w:t>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8) иные функции, установленные нормативными правовыми актами и соглашениями о взаимодействии.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8 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правилами организации деятельности многофункциональных центров, утверждаемыми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1.1 введена Федеральным законом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1.2 введена Федеральным законом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части 1.1 настоящей статьи.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1.3 введена Федеральным законом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части 1.1 настоящей статьи, устанавливаются правилами организации деятельности многофункциональных центров, утверждаемыми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1.4 введена Федеральным законом от 28.07.2012 № 133-ФЗ)</w:t>
      </w:r>
    </w:p>
    <w:p w:rsidR="00B01A9F" w:rsidRPr="00B01A9F" w:rsidRDefault="00B01A9F" w:rsidP="00B01A9F">
      <w:pPr>
        <w:numPr>
          <w:ilvl w:val="0"/>
          <w:numId w:val="1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w:t>
      </w:r>
      <w:r w:rsidRPr="00B01A9F">
        <w:rPr>
          <w:rFonts w:ascii="Times New Roman" w:eastAsia="Times New Roman" w:hAnsi="Times New Roman" w:cs="Times New Roman"/>
          <w:lang w:eastAsia="ru-RU"/>
        </w:rPr>
        <w:lastRenderedPageBreak/>
        <w:t>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numPr>
          <w:ilvl w:val="0"/>
          <w:numId w:val="1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2 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3 в ред. Федерального закона от 28.07.2012 № 133-ФЗ)</w:t>
      </w:r>
    </w:p>
    <w:p w:rsidR="00B01A9F" w:rsidRPr="00B01A9F" w:rsidRDefault="00B01A9F" w:rsidP="00B01A9F">
      <w:pPr>
        <w:numPr>
          <w:ilvl w:val="0"/>
          <w:numId w:val="1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 реализации своих функций в соответствии с соглашениями о взаимодействии многофункциональный центр обязан:</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соблюдать требования соглашений о взаимодействии;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4 в ред. Федерального закона от 28.07.2012 № 133-ФЗ)</w:t>
      </w:r>
    </w:p>
    <w:p w:rsidR="00B01A9F" w:rsidRPr="00B01A9F" w:rsidRDefault="00B01A9F" w:rsidP="00B01A9F">
      <w:pPr>
        <w:numPr>
          <w:ilvl w:val="0"/>
          <w:numId w:val="1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5 введена Федеральным законом от 28.07.2012 № 133-ФЗ)</w:t>
      </w:r>
    </w:p>
    <w:p w:rsidR="00B01A9F" w:rsidRPr="00B01A9F" w:rsidRDefault="00B01A9F" w:rsidP="00B01A9F">
      <w:pPr>
        <w:numPr>
          <w:ilvl w:val="0"/>
          <w:numId w:val="1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6 введена Федеральным законом от 28.07.2012 № 133-ФЗ)</w:t>
      </w:r>
    </w:p>
    <w:p w:rsidR="00B01A9F" w:rsidRPr="00B01A9F" w:rsidRDefault="00B01A9F" w:rsidP="00B01A9F">
      <w:pPr>
        <w:numPr>
          <w:ilvl w:val="0"/>
          <w:numId w:val="1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7 введена Федеральным законом от 28.07.2012 № 133-ФЗ)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17.</w:t>
      </w:r>
      <w:r w:rsidRPr="00B01A9F">
        <w:rPr>
          <w:rFonts w:ascii="Times New Roman" w:eastAsia="Times New Roman" w:hAnsi="Times New Roman" w:cs="Times New Roman"/>
          <w:lang w:eastAsia="ru-RU"/>
        </w:rP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01A9F" w:rsidRPr="00B01A9F" w:rsidRDefault="00B01A9F" w:rsidP="00B01A9F">
      <w:pPr>
        <w:spacing w:before="120" w:after="216" w:line="240" w:lineRule="auto"/>
        <w:ind w:left="60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осуществление иных обязанностей, указанных в соглашении о взаимодействии.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18.</w:t>
      </w:r>
      <w:r w:rsidRPr="00B01A9F">
        <w:rPr>
          <w:rFonts w:ascii="Times New Roman" w:eastAsia="Times New Roman" w:hAnsi="Times New Roman" w:cs="Times New Roman"/>
          <w:lang w:eastAsia="ru-RU"/>
        </w:rPr>
        <w:t xml:space="preserve"> Требования к соглашениям о взаимодействии</w:t>
      </w:r>
    </w:p>
    <w:p w:rsidR="00B01A9F" w:rsidRPr="00B01A9F" w:rsidRDefault="00B01A9F" w:rsidP="00B01A9F">
      <w:pPr>
        <w:numPr>
          <w:ilvl w:val="0"/>
          <w:numId w:val="1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1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Соглашение о взаимодействии должно содержать:</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наименование сторон соглашения о взаимодействии;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предмет соглашения о взаимодействии;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перечень государственных и муниципальных услуг, предоставляемых в многофункциональном центре;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права и обязанности органа, предоставляющего государственные услуги, и органа, предоставляющего муниципальные услуги;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права и обязанности многофункционального центра;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7) ответственность сторон за неисполнение или ненадлежащее исполнение возложенных на них обязанностей;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8) срок действия соглашения о взаимодействии;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10) иные функции многофункционального центра.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10 введен Федеральным законом от 28.07.2012 № 133-ФЗ)</w:t>
      </w:r>
    </w:p>
    <w:p w:rsidR="00B01A9F" w:rsidRPr="00B01A9F" w:rsidRDefault="00B01A9F" w:rsidP="00B01A9F">
      <w:pPr>
        <w:numPr>
          <w:ilvl w:val="0"/>
          <w:numId w:val="1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3 введена Федеральным законом от 28.07.2012 № 133-ФЗ)</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 xml:space="preserve">Глава 5. ИСПОЛЬЗОВАНИЕ </w:t>
      </w:r>
      <w:r w:rsidRPr="00B01A9F">
        <w:rPr>
          <w:rFonts w:ascii="Times New Roman" w:eastAsia="Times New Roman" w:hAnsi="Times New Roman" w:cs="Times New Roman"/>
          <w:b/>
          <w:bCs/>
          <w:color w:val="333300"/>
          <w:sz w:val="24"/>
          <w:szCs w:val="24"/>
          <w:lang w:eastAsia="ru-RU"/>
        </w:rPr>
        <w:br/>
        <w:t xml:space="preserve">ИНФОРМАЦИОННО-ТЕЛЕКОММУНИКАЦИОННЫХ ТЕХНОЛОГИЙ </w:t>
      </w:r>
      <w:r w:rsidRPr="00B01A9F">
        <w:rPr>
          <w:rFonts w:ascii="Times New Roman" w:eastAsia="Times New Roman" w:hAnsi="Times New Roman" w:cs="Times New Roman"/>
          <w:b/>
          <w:bCs/>
          <w:color w:val="333300"/>
          <w:sz w:val="24"/>
          <w:szCs w:val="24"/>
          <w:lang w:eastAsia="ru-RU"/>
        </w:rPr>
        <w:br/>
        <w:t xml:space="preserve">ПРИ ПРЕДОСТАВЛЕНИИ ГОСУДАРСТВЕННЫХ </w:t>
      </w:r>
      <w:r w:rsidRPr="00B01A9F">
        <w:rPr>
          <w:rFonts w:ascii="Times New Roman" w:eastAsia="Times New Roman" w:hAnsi="Times New Roman" w:cs="Times New Roman"/>
          <w:b/>
          <w:bCs/>
          <w:color w:val="333300"/>
          <w:sz w:val="24"/>
          <w:szCs w:val="24"/>
          <w:lang w:eastAsia="ru-RU"/>
        </w:rPr>
        <w:br/>
        <w:t>И МУНИЦИПАЛЬНЫХ УСЛУГ</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19.</w:t>
      </w:r>
      <w:r w:rsidRPr="00B01A9F">
        <w:rPr>
          <w:rFonts w:ascii="Times New Roman" w:eastAsia="Times New Roman" w:hAnsi="Times New Roman" w:cs="Times New Roman"/>
          <w:lang w:eastAsia="ru-RU"/>
        </w:rPr>
        <w:t xml:space="preserve"> Общие требования к использованию информационно-телекоммуникационных технологий при предоставлении государственных и муниципальных услуг</w:t>
      </w:r>
    </w:p>
    <w:p w:rsidR="00B01A9F" w:rsidRPr="00B01A9F" w:rsidRDefault="00B01A9F" w:rsidP="00B01A9F">
      <w:pPr>
        <w:numPr>
          <w:ilvl w:val="0"/>
          <w:numId w:val="1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01A9F" w:rsidRPr="00B01A9F" w:rsidRDefault="00B01A9F" w:rsidP="00B01A9F">
      <w:pPr>
        <w:numPr>
          <w:ilvl w:val="0"/>
          <w:numId w:val="1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B01A9F" w:rsidRPr="00B01A9F" w:rsidRDefault="00B01A9F" w:rsidP="00B01A9F">
      <w:pPr>
        <w:numPr>
          <w:ilvl w:val="0"/>
          <w:numId w:val="1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01A9F" w:rsidRPr="00B01A9F" w:rsidRDefault="00B01A9F" w:rsidP="00B01A9F">
      <w:pPr>
        <w:numPr>
          <w:ilvl w:val="0"/>
          <w:numId w:val="1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4 введена Федеральным законом от 03.12.2011 № 383-ФЗ, в ред. Федерального закона от 28.07.2012 № 133-ФЗ)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20.</w:t>
      </w:r>
      <w:r w:rsidRPr="00B01A9F">
        <w:rPr>
          <w:rFonts w:ascii="Times New Roman" w:eastAsia="Times New Roman" w:hAnsi="Times New Roman" w:cs="Times New Roman"/>
          <w:lang w:eastAsia="ru-RU"/>
        </w:rPr>
        <w:t xml:space="preserve"> Порядок ведения реестров государственных и муниципальных услуг в электронной форме</w:t>
      </w:r>
    </w:p>
    <w:p w:rsidR="00B01A9F" w:rsidRPr="00B01A9F" w:rsidRDefault="00B01A9F" w:rsidP="00B01A9F">
      <w:pPr>
        <w:numPr>
          <w:ilvl w:val="0"/>
          <w:numId w:val="1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01A9F" w:rsidRPr="00B01A9F" w:rsidRDefault="00B01A9F" w:rsidP="00B01A9F">
      <w:pPr>
        <w:numPr>
          <w:ilvl w:val="0"/>
          <w:numId w:val="1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w:t>
      </w:r>
      <w:r w:rsidRPr="00B01A9F">
        <w:rPr>
          <w:rFonts w:ascii="Times New Roman" w:eastAsia="Times New Roman" w:hAnsi="Times New Roman" w:cs="Times New Roman"/>
          <w:lang w:eastAsia="ru-RU"/>
        </w:rPr>
        <w:lastRenderedPageBreak/>
        <w:t>сведений, указанных в частях 4 и 6 статьи 11 настоящего Федерального закона, устанавливаются Правительством Российской Федерации.</w:t>
      </w:r>
    </w:p>
    <w:p w:rsidR="00B01A9F" w:rsidRPr="00B01A9F" w:rsidRDefault="00B01A9F" w:rsidP="00B01A9F">
      <w:pPr>
        <w:numPr>
          <w:ilvl w:val="0"/>
          <w:numId w:val="1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01A9F" w:rsidRPr="00B01A9F" w:rsidRDefault="00B01A9F" w:rsidP="00B01A9F">
      <w:pPr>
        <w:numPr>
          <w:ilvl w:val="0"/>
          <w:numId w:val="1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21.</w:t>
      </w:r>
      <w:r w:rsidRPr="00B01A9F">
        <w:rPr>
          <w:rFonts w:ascii="Times New Roman" w:eastAsia="Times New Roman" w:hAnsi="Times New Roman" w:cs="Times New Roman"/>
          <w:lang w:eastAsia="ru-RU"/>
        </w:rPr>
        <w:t xml:space="preserve"> Порталы государственных и муниципальных услуг</w:t>
      </w:r>
    </w:p>
    <w:p w:rsidR="00B01A9F" w:rsidRPr="00B01A9F" w:rsidRDefault="00B01A9F" w:rsidP="00B01A9F">
      <w:pPr>
        <w:numPr>
          <w:ilvl w:val="0"/>
          <w:numId w:val="1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1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1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Единый портал государственных и муниципальных услуг обеспечивает:</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6 в ред. Федерального закона от 28.07.2012 № 133-ФЗ)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7) реализацию иных функций, которые вправе определить Правительство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7 введен Федеральным законом от 28.07.2012 № 133-ФЗ)</w:t>
      </w:r>
    </w:p>
    <w:p w:rsidR="00B01A9F" w:rsidRPr="00B01A9F" w:rsidRDefault="00B01A9F" w:rsidP="00B01A9F">
      <w:pPr>
        <w:numPr>
          <w:ilvl w:val="0"/>
          <w:numId w:val="1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21.1.</w:t>
      </w:r>
      <w:r w:rsidRPr="00B01A9F">
        <w:rPr>
          <w:rFonts w:ascii="Times New Roman" w:eastAsia="Times New Roman" w:hAnsi="Times New Roman" w:cs="Times New Roman"/>
          <w:lang w:eastAsia="ru-RU"/>
        </w:rPr>
        <w:t xml:space="preserve"> Использование электронной подписи при оказании государственных и муниципальных услуг</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(введена Федеральным законом от 06.04.2011 № 65-ФЗ)</w:t>
      </w:r>
    </w:p>
    <w:p w:rsidR="00B01A9F" w:rsidRPr="00B01A9F" w:rsidRDefault="00B01A9F" w:rsidP="00B01A9F">
      <w:pPr>
        <w:numPr>
          <w:ilvl w:val="0"/>
          <w:numId w:val="1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B01A9F" w:rsidRPr="00B01A9F" w:rsidRDefault="00B01A9F" w:rsidP="00B01A9F">
      <w:pPr>
        <w:numPr>
          <w:ilvl w:val="0"/>
          <w:numId w:val="1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w:t>
      </w:r>
      <w:r w:rsidRPr="00B01A9F">
        <w:rPr>
          <w:rFonts w:ascii="Times New Roman" w:eastAsia="Times New Roman" w:hAnsi="Times New Roman" w:cs="Times New Roman"/>
          <w:lang w:eastAsia="ru-RU"/>
        </w:rPr>
        <w:lastRenderedPageBreak/>
        <w:t>устанавливаются Правительством Российской Федерации.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21.2.</w:t>
      </w:r>
      <w:r w:rsidRPr="00B01A9F">
        <w:rPr>
          <w:rFonts w:ascii="Times New Roman" w:eastAsia="Times New Roman" w:hAnsi="Times New Roman" w:cs="Times New Roman"/>
          <w:lang w:eastAsia="ru-RU"/>
        </w:rPr>
        <w:t xml:space="preserve"> Правила использования простых электронных подписей при оказании государственных и муниципальных услуг</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(введена Федеральным законом от 06.04.2011 № 65-ФЗ)</w:t>
      </w:r>
    </w:p>
    <w:p w:rsidR="00B01A9F" w:rsidRPr="00B01A9F" w:rsidRDefault="00B01A9F" w:rsidP="00B01A9F">
      <w:pPr>
        <w:numPr>
          <w:ilvl w:val="0"/>
          <w:numId w:val="2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требования, которым должны соответствовать простые электронные подписи и (или) технологии их создания;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01A9F" w:rsidRPr="00B01A9F" w:rsidRDefault="00B01A9F" w:rsidP="00B01A9F">
      <w:pPr>
        <w:numPr>
          <w:ilvl w:val="0"/>
          <w:numId w:val="2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При оказании государственных и муниципальных услуг с использованием простых электронных подписей должны обеспечиваться: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01A9F" w:rsidRPr="00B01A9F" w:rsidRDefault="00B01A9F" w:rsidP="00B01A9F">
      <w:pPr>
        <w:numPr>
          <w:ilvl w:val="0"/>
          <w:numId w:val="2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21.3.</w:t>
      </w:r>
      <w:r w:rsidRPr="00B01A9F">
        <w:rPr>
          <w:rFonts w:ascii="Times New Roman" w:eastAsia="Times New Roman" w:hAnsi="Times New Roman" w:cs="Times New Roman"/>
          <w:lang w:eastAsia="ru-RU"/>
        </w:rPr>
        <w:t xml:space="preserve"> Государственная информационная система о государственных и муниципальных платежах</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i/>
          <w:iCs/>
          <w:lang w:eastAsia="ru-RU"/>
        </w:rPr>
        <w:t>(введена Федеральным законом от 27.06.2011 № 162-ФЗ)</w:t>
      </w:r>
    </w:p>
    <w:p w:rsidR="00B01A9F" w:rsidRPr="00B01A9F" w:rsidRDefault="00B01A9F" w:rsidP="00B01A9F">
      <w:pPr>
        <w:numPr>
          <w:ilvl w:val="0"/>
          <w:numId w:val="2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B01A9F" w:rsidRPr="00B01A9F" w:rsidRDefault="00B01A9F" w:rsidP="00B01A9F">
      <w:pPr>
        <w:numPr>
          <w:ilvl w:val="0"/>
          <w:numId w:val="2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01A9F" w:rsidRPr="00B01A9F" w:rsidRDefault="00B01A9F" w:rsidP="00B01A9F">
      <w:pPr>
        <w:numPr>
          <w:ilvl w:val="0"/>
          <w:numId w:val="2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порядок доступа к Государственной информационной системе о государственных и муниципальных платежах.</w:t>
      </w:r>
    </w:p>
    <w:p w:rsidR="00B01A9F" w:rsidRPr="00B01A9F" w:rsidRDefault="00B01A9F" w:rsidP="00B01A9F">
      <w:pPr>
        <w:numPr>
          <w:ilvl w:val="0"/>
          <w:numId w:val="2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01A9F" w:rsidRPr="00B01A9F" w:rsidRDefault="00B01A9F" w:rsidP="00B01A9F">
      <w:pPr>
        <w:numPr>
          <w:ilvl w:val="0"/>
          <w:numId w:val="21"/>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Государственные и муниципальные учреждения после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 xml:space="preserve">Глава 6. ОРГАНИЗАЦИЯ ДЕЯТЕЛЬНОСТИ </w:t>
      </w:r>
      <w:r w:rsidRPr="00B01A9F">
        <w:rPr>
          <w:rFonts w:ascii="Times New Roman" w:eastAsia="Times New Roman" w:hAnsi="Times New Roman" w:cs="Times New Roman"/>
          <w:b/>
          <w:bCs/>
          <w:color w:val="333300"/>
          <w:sz w:val="24"/>
          <w:szCs w:val="24"/>
          <w:lang w:eastAsia="ru-RU"/>
        </w:rPr>
        <w:br/>
        <w:t xml:space="preserve">ПО ВЫПУСКУ, ВЫДАЧЕ И ОБСЛУЖИВАНИЮ </w:t>
      </w:r>
      <w:r w:rsidRPr="00B01A9F">
        <w:rPr>
          <w:rFonts w:ascii="Times New Roman" w:eastAsia="Times New Roman" w:hAnsi="Times New Roman" w:cs="Times New Roman"/>
          <w:b/>
          <w:bCs/>
          <w:color w:val="333300"/>
          <w:sz w:val="24"/>
          <w:szCs w:val="24"/>
          <w:lang w:eastAsia="ru-RU"/>
        </w:rPr>
        <w:br/>
        <w:t>УНИВЕРСАЛЬНЫХ ЭЛЕКТРОННЫХ КАРТ</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22.</w:t>
      </w:r>
      <w:r w:rsidRPr="00B01A9F">
        <w:rPr>
          <w:rFonts w:ascii="Times New Roman" w:eastAsia="Times New Roman" w:hAnsi="Times New Roman" w:cs="Times New Roman"/>
          <w:lang w:eastAsia="ru-RU"/>
        </w:rPr>
        <w:t xml:space="preserve"> Универсальная электронная карта</w:t>
      </w:r>
    </w:p>
    <w:p w:rsidR="00B01A9F" w:rsidRPr="00B01A9F" w:rsidRDefault="00B01A9F" w:rsidP="00B01A9F">
      <w:pPr>
        <w:numPr>
          <w:ilvl w:val="0"/>
          <w:numId w:val="2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B01A9F" w:rsidRPr="00B01A9F" w:rsidRDefault="00B01A9F" w:rsidP="00B01A9F">
      <w:pPr>
        <w:numPr>
          <w:ilvl w:val="0"/>
          <w:numId w:val="2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w:t>
      </w:r>
      <w:r w:rsidRPr="00B01A9F">
        <w:rPr>
          <w:rFonts w:ascii="Times New Roman" w:eastAsia="Times New Roman" w:hAnsi="Times New Roman" w:cs="Times New Roman"/>
          <w:lang w:eastAsia="ru-RU"/>
        </w:rPr>
        <w:lastRenderedPageBreak/>
        <w:t>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B01A9F" w:rsidRPr="00B01A9F" w:rsidRDefault="00B01A9F" w:rsidP="00B01A9F">
      <w:pPr>
        <w:numPr>
          <w:ilvl w:val="0"/>
          <w:numId w:val="2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Универсальная электронная карта должна содержать следующие визуальные (незащищенные) сведения: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фамилию, имя и (если имеется) отчество пользователя универсальной электронной картой;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2 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номер универсальной электронной карты и срок ее действия;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контактную информацию уполномоченной организации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B01A9F" w:rsidRPr="00B01A9F" w:rsidRDefault="00B01A9F" w:rsidP="00B01A9F">
      <w:pPr>
        <w:numPr>
          <w:ilvl w:val="0"/>
          <w:numId w:val="2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2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22"/>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23.</w:t>
      </w:r>
      <w:r w:rsidRPr="00B01A9F">
        <w:rPr>
          <w:rFonts w:ascii="Times New Roman" w:eastAsia="Times New Roman" w:hAnsi="Times New Roman" w:cs="Times New Roman"/>
          <w:lang w:eastAsia="ru-RU"/>
        </w:rPr>
        <w:t xml:space="preserve"> Электронное приложение универсальной электронной карты. Порядок подключения электронного приложения</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Универсальная электронная карта должна иметь федеральные электронные приложения, обеспечивающие: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получение государственных услуг в системе обязательного медицинского страхования (полис обязательного медицинского страхования);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получение банковских услуг (электронное банковское приложение).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5.1 введена Федеральным законом от 03.12.2011 № 383-ФЗ)</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Эмитенты федеральных электронных приложений, указанных в пунктах 1–3 части 5 и в части 6 настоящей статьи, определяются Правительством Российской Федерации.</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B01A9F" w:rsidRPr="00B01A9F" w:rsidRDefault="00B01A9F" w:rsidP="00B01A9F">
      <w:pPr>
        <w:numPr>
          <w:ilvl w:val="0"/>
          <w:numId w:val="23"/>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24.</w:t>
      </w:r>
      <w:r w:rsidRPr="00B01A9F">
        <w:rPr>
          <w:rFonts w:ascii="Times New Roman" w:eastAsia="Times New Roman" w:hAnsi="Times New Roman" w:cs="Times New Roman"/>
          <w:lang w:eastAsia="ru-RU"/>
        </w:rPr>
        <w:t xml:space="preserve"> Основы организации деятельности по выпуску, выдаче и обслуживанию универсальных электронных карт</w:t>
      </w:r>
    </w:p>
    <w:p w:rsidR="00B01A9F" w:rsidRPr="00B01A9F" w:rsidRDefault="00B01A9F" w:rsidP="00B01A9F">
      <w:pPr>
        <w:numPr>
          <w:ilvl w:val="0"/>
          <w:numId w:val="2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B01A9F" w:rsidRPr="00B01A9F" w:rsidRDefault="00B01A9F" w:rsidP="00B01A9F">
      <w:pPr>
        <w:numPr>
          <w:ilvl w:val="0"/>
          <w:numId w:val="2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выпуска универсальных электронных карт устанавливается Правительством Российской Федерации.</w:t>
      </w:r>
    </w:p>
    <w:p w:rsidR="00B01A9F" w:rsidRPr="00B01A9F" w:rsidRDefault="00B01A9F" w:rsidP="00B01A9F">
      <w:pPr>
        <w:numPr>
          <w:ilvl w:val="0"/>
          <w:numId w:val="2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B01A9F" w:rsidRPr="00B01A9F" w:rsidRDefault="00B01A9F" w:rsidP="00B01A9F">
      <w:pPr>
        <w:numPr>
          <w:ilvl w:val="0"/>
          <w:numId w:val="2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Универсальные электронные карты являются собственностью субъекта Российской Федерации.</w:t>
      </w:r>
    </w:p>
    <w:p w:rsidR="00B01A9F" w:rsidRPr="00B01A9F" w:rsidRDefault="00B01A9F" w:rsidP="00B01A9F">
      <w:pPr>
        <w:numPr>
          <w:ilvl w:val="0"/>
          <w:numId w:val="2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Утратил силу. – Федеральный закон от 03.12.2011 № 383-ФЗ.</w:t>
      </w:r>
    </w:p>
    <w:p w:rsidR="00B01A9F" w:rsidRPr="00B01A9F" w:rsidRDefault="00B01A9F" w:rsidP="00B01A9F">
      <w:pPr>
        <w:numPr>
          <w:ilvl w:val="0"/>
          <w:numId w:val="24"/>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25.</w:t>
      </w:r>
      <w:r w:rsidRPr="00B01A9F">
        <w:rPr>
          <w:rFonts w:ascii="Times New Roman" w:eastAsia="Times New Roman" w:hAnsi="Times New Roman" w:cs="Times New Roman"/>
          <w:lang w:eastAsia="ru-RU"/>
        </w:rPr>
        <w:t xml:space="preserve"> Порядок выдачи универсальных электронных карт по заявлениям граждан</w:t>
      </w:r>
    </w:p>
    <w:p w:rsidR="00B01A9F" w:rsidRPr="00B01A9F" w:rsidRDefault="00B01A9F" w:rsidP="00B01A9F">
      <w:pPr>
        <w:numPr>
          <w:ilvl w:val="0"/>
          <w:numId w:val="2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1 в ред. Федерального закона от 03.12.2011 № 383-ФЗ)</w:t>
      </w:r>
    </w:p>
    <w:p w:rsidR="00B01A9F" w:rsidRPr="00B01A9F" w:rsidRDefault="00B01A9F" w:rsidP="00B01A9F">
      <w:pPr>
        <w:numPr>
          <w:ilvl w:val="0"/>
          <w:numId w:val="2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B01A9F" w:rsidRPr="00B01A9F" w:rsidRDefault="00B01A9F" w:rsidP="00B01A9F">
      <w:pPr>
        <w:numPr>
          <w:ilvl w:val="0"/>
          <w:numId w:val="2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30" style="width:0;height:.75pt" o:hralign="center" o:hrstd="t" o:hr="t" fillcolor="#a0a0a0" stroked="f"/>
        </w:pict>
      </w:r>
    </w:p>
    <w:p w:rsidR="00B01A9F" w:rsidRPr="00B01A9F" w:rsidRDefault="00B01A9F" w:rsidP="00B01A9F">
      <w:pPr>
        <w:spacing w:before="120" w:after="216"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приложению № 1 к Приказу Минэкономразвития РФ от 22.07.2011 № 363.</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31" style="width:0;height:.75pt" o:hralign="center" o:hrstd="t" o:hr="t" fillcolor="#a0a0a0" stroked="f"/>
        </w:pict>
      </w:r>
    </w:p>
    <w:p w:rsidR="00B01A9F" w:rsidRPr="00B01A9F" w:rsidRDefault="00B01A9F" w:rsidP="00B01A9F">
      <w:pPr>
        <w:numPr>
          <w:ilvl w:val="0"/>
          <w:numId w:val="2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w:t>
      </w:r>
      <w:r w:rsidRPr="00B01A9F">
        <w:rPr>
          <w:rFonts w:ascii="Times New Roman" w:eastAsia="Times New Roman" w:hAnsi="Times New Roman" w:cs="Times New Roman"/>
          <w:lang w:eastAsia="ru-RU"/>
        </w:rPr>
        <w:lastRenderedPageBreak/>
        <w:t>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B01A9F" w:rsidRPr="00B01A9F" w:rsidRDefault="00B01A9F" w:rsidP="00B01A9F">
      <w:pPr>
        <w:numPr>
          <w:ilvl w:val="0"/>
          <w:numId w:val="2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2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25"/>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26.</w:t>
      </w:r>
      <w:r w:rsidRPr="00B01A9F">
        <w:rPr>
          <w:rFonts w:ascii="Times New Roman" w:eastAsia="Times New Roman" w:hAnsi="Times New Roman" w:cs="Times New Roman"/>
          <w:lang w:eastAsia="ru-RU"/>
        </w:rPr>
        <w:t xml:space="preserve">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11.07.2011 № 200-ФЗ)</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B01A9F" w:rsidRPr="00B01A9F" w:rsidRDefault="00B01A9F" w:rsidP="00B01A9F">
      <w:pPr>
        <w:numPr>
          <w:ilvl w:val="0"/>
          <w:numId w:val="26"/>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27.</w:t>
      </w:r>
      <w:r w:rsidRPr="00B01A9F">
        <w:rPr>
          <w:rFonts w:ascii="Times New Roman" w:eastAsia="Times New Roman" w:hAnsi="Times New Roman" w:cs="Times New Roman"/>
          <w:lang w:eastAsia="ru-RU"/>
        </w:rPr>
        <w:t xml:space="preserve"> Порядок выдачи дубликата универсальной электронной карты или замены указанной карты</w:t>
      </w:r>
    </w:p>
    <w:p w:rsidR="00B01A9F" w:rsidRPr="00B01A9F" w:rsidRDefault="00B01A9F" w:rsidP="00B01A9F">
      <w:pPr>
        <w:numPr>
          <w:ilvl w:val="0"/>
          <w:numId w:val="2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w:t>
      </w:r>
      <w:r w:rsidRPr="00B01A9F">
        <w:rPr>
          <w:rFonts w:ascii="Times New Roman" w:eastAsia="Times New Roman" w:hAnsi="Times New Roman" w:cs="Times New Roman"/>
          <w:lang w:eastAsia="ru-RU"/>
        </w:rPr>
        <w:lastRenderedPageBreak/>
        <w:t>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B01A9F" w:rsidRPr="00B01A9F" w:rsidRDefault="00B01A9F" w:rsidP="00B01A9F">
      <w:pPr>
        <w:numPr>
          <w:ilvl w:val="0"/>
          <w:numId w:val="2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B01A9F" w:rsidRPr="00B01A9F" w:rsidRDefault="00B01A9F" w:rsidP="00B01A9F">
      <w:pPr>
        <w:numPr>
          <w:ilvl w:val="0"/>
          <w:numId w:val="2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B01A9F" w:rsidRPr="00B01A9F" w:rsidRDefault="00B01A9F" w:rsidP="00B01A9F">
      <w:pPr>
        <w:numPr>
          <w:ilvl w:val="0"/>
          <w:numId w:val="2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B01A9F" w:rsidRPr="00B01A9F" w:rsidRDefault="00B01A9F" w:rsidP="00B01A9F">
      <w:pPr>
        <w:numPr>
          <w:ilvl w:val="0"/>
          <w:numId w:val="27"/>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28.</w:t>
      </w:r>
      <w:r w:rsidRPr="00B01A9F">
        <w:rPr>
          <w:rFonts w:ascii="Times New Roman" w:eastAsia="Times New Roman" w:hAnsi="Times New Roman" w:cs="Times New Roman"/>
          <w:lang w:eastAsia="ru-RU"/>
        </w:rPr>
        <w:t xml:space="preserve">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Уполномоченная организация субъекта Российской Федерации осуществляет следующие функции: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иные функции, определенные законодательством Российской Федерации.</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Федеральная уполномоченная организация осуществляет следующие функции: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организация взаимодействия уполномоченных организаций субъектов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03.12.2011 № 383-ФЗ)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4) ведение реестра федеральных, региональных и муниципальных приложений, размещенных на универсальной электронной карте;</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5) иные функции, определенные Правительством Российской Федерации.</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lastRenderedPageBreak/>
        <w:t xml:space="preserve">       </w:t>
      </w:r>
      <w:r w:rsidRPr="00B01A9F">
        <w:rPr>
          <w:rFonts w:ascii="Times New Roman" w:eastAsia="Times New Roman" w:hAnsi="Times New Roman" w:cs="Times New Roman"/>
          <w:i/>
          <w:iCs/>
          <w:lang w:eastAsia="ru-RU"/>
        </w:rPr>
        <w:t>(часть 7 в ред. Федерального закона от 03.12.2011 № 383-ФЗ)</w:t>
      </w:r>
    </w:p>
    <w:p w:rsidR="00B01A9F" w:rsidRPr="00B01A9F" w:rsidRDefault="00B01A9F" w:rsidP="00B01A9F">
      <w:pPr>
        <w:numPr>
          <w:ilvl w:val="0"/>
          <w:numId w:val="28"/>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8 в ред. Федерального закона от 03.12.2011 № 383-ФЗ)</w:t>
      </w:r>
      <w:r w:rsidRPr="00B01A9F">
        <w:rPr>
          <w:rFonts w:ascii="Times New Roman" w:eastAsia="Times New Roman" w:hAnsi="Times New Roman" w:cs="Times New Roman"/>
          <w:lang w:eastAsia="ru-RU"/>
        </w:rPr>
        <w:br/>
        <w:t> </w:t>
      </w:r>
    </w:p>
    <w:p w:rsidR="00B01A9F" w:rsidRPr="00B01A9F" w:rsidRDefault="00B01A9F" w:rsidP="00B01A9F">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B01A9F">
        <w:rPr>
          <w:rFonts w:ascii="Times New Roman" w:eastAsia="Times New Roman" w:hAnsi="Times New Roman" w:cs="Times New Roman"/>
          <w:b/>
          <w:bCs/>
          <w:color w:val="333300"/>
          <w:sz w:val="24"/>
          <w:szCs w:val="24"/>
          <w:lang w:eastAsia="ru-RU"/>
        </w:rPr>
        <w:t>Глава 7. ЗАКЛЮЧИТЕЛЬНЫЕ ПОЛОЖЕНИЯ</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29.</w:t>
      </w:r>
      <w:r w:rsidRPr="00B01A9F">
        <w:rPr>
          <w:rFonts w:ascii="Times New Roman" w:eastAsia="Times New Roman" w:hAnsi="Times New Roman" w:cs="Times New Roman"/>
          <w:lang w:eastAsia="ru-RU"/>
        </w:rPr>
        <w:t xml:space="preserve"> Обеспечение реализации положений настоящего Федерального закона</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(в ред. Федерального закона от 01.07.2011 № 169-ФЗ)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w:t>
      </w:r>
      <w:r w:rsidRPr="00B01A9F">
        <w:rPr>
          <w:rFonts w:ascii="Times New Roman" w:eastAsia="Times New Roman" w:hAnsi="Times New Roman" w:cs="Times New Roman"/>
          <w:lang w:eastAsia="ru-RU"/>
        </w:rPr>
        <w:lastRenderedPageBreak/>
        <w:t>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1.1 введен Федеральным законом от 01.07.2011 № 169-ФЗ)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(п. 1.2 введен Федеральным законом от 01.07.2011 № 169-ФЗ)</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w:t>
      </w:r>
      <w:r w:rsidRPr="00B01A9F">
        <w:rPr>
          <w:rFonts w:ascii="Times New Roman" w:eastAsia="Times New Roman" w:hAnsi="Times New Roman" w:cs="Times New Roman"/>
          <w:lang w:eastAsia="ru-RU"/>
        </w:rPr>
        <w:lastRenderedPageBreak/>
        <w:t>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01A9F" w:rsidRPr="00B01A9F" w:rsidRDefault="00B01A9F" w:rsidP="00B01A9F">
      <w:pPr>
        <w:numPr>
          <w:ilvl w:val="0"/>
          <w:numId w:val="29"/>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01A9F" w:rsidRPr="00B01A9F" w:rsidRDefault="00B01A9F" w:rsidP="00B01A9F">
      <w:pPr>
        <w:spacing w:before="120" w:after="216" w:line="240" w:lineRule="auto"/>
        <w:ind w:left="72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 xml:space="preserve">       </w:t>
      </w:r>
      <w:r w:rsidRPr="00B01A9F">
        <w:rPr>
          <w:rFonts w:ascii="Times New Roman" w:eastAsia="Times New Roman" w:hAnsi="Times New Roman" w:cs="Times New Roman"/>
          <w:i/>
          <w:iCs/>
          <w:lang w:eastAsia="ru-RU"/>
        </w:rPr>
        <w:t>(часть 8 введена Федеральным законом от 05.04.2013 № 43-ФЗ)</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ind w:left="1200"/>
        <w:rPr>
          <w:rFonts w:ascii="Times New Roman" w:eastAsia="Times New Roman" w:hAnsi="Times New Roman" w:cs="Times New Roman"/>
          <w:lang w:eastAsia="ru-RU"/>
        </w:rPr>
      </w:pPr>
      <w:r w:rsidRPr="00B01A9F">
        <w:rPr>
          <w:rFonts w:ascii="Times New Roman" w:eastAsia="Times New Roman" w:hAnsi="Times New Roman" w:cs="Times New Roman"/>
          <w:b/>
          <w:bCs/>
          <w:lang w:eastAsia="ru-RU"/>
        </w:rPr>
        <w:t>Статья 30.</w:t>
      </w:r>
      <w:r w:rsidRPr="00B01A9F">
        <w:rPr>
          <w:rFonts w:ascii="Times New Roman" w:eastAsia="Times New Roman" w:hAnsi="Times New Roman" w:cs="Times New Roman"/>
          <w:lang w:eastAsia="ru-RU"/>
        </w:rPr>
        <w:t xml:space="preserve"> Вступление в силу настоящего Федерального закона</w:t>
      </w:r>
    </w:p>
    <w:p w:rsidR="00B01A9F" w:rsidRPr="00B01A9F" w:rsidRDefault="00B01A9F" w:rsidP="00B01A9F">
      <w:pPr>
        <w:numPr>
          <w:ilvl w:val="0"/>
          <w:numId w:val="3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32" style="width:0;height:.75pt" o:hralign="center" o:hrstd="t" o:hr="t" fillcolor="#a0a0a0" stroked="f"/>
        </w:pict>
      </w:r>
    </w:p>
    <w:p w:rsidR="00B01A9F" w:rsidRPr="00B01A9F" w:rsidRDefault="00B01A9F" w:rsidP="00B01A9F">
      <w:pPr>
        <w:spacing w:before="120" w:after="216"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Статьи 6 и 7 с 1 июля 2011 года изложены в новой редакции (Федеральный закон от 01.07.2011 № 169-ФЗ).</w:t>
      </w:r>
    </w:p>
    <w:p w:rsidR="00B01A9F" w:rsidRPr="00B01A9F" w:rsidRDefault="00B01A9F" w:rsidP="00B01A9F">
      <w:pPr>
        <w:spacing w:beforeAutospacing="1" w:after="0" w:afterAutospacing="1" w:line="240" w:lineRule="auto"/>
        <w:ind w:left="1440"/>
        <w:rPr>
          <w:rFonts w:ascii="Times New Roman" w:eastAsia="Times New Roman" w:hAnsi="Times New Roman" w:cs="Times New Roman"/>
          <w:lang w:eastAsia="ru-RU"/>
        </w:rPr>
      </w:pPr>
      <w:r w:rsidRPr="00B01A9F">
        <w:rPr>
          <w:rFonts w:ascii="Times New Roman" w:eastAsia="Times New Roman" w:hAnsi="Times New Roman" w:cs="Times New Roman"/>
          <w:lang w:eastAsia="ru-RU"/>
        </w:rPr>
        <w:pict>
          <v:rect id="_x0000_i1033" style="width:0;height:.75pt" o:hralign="center" o:hrstd="t" o:hr="t" fillcolor="#a0a0a0" stroked="f"/>
        </w:pict>
      </w:r>
    </w:p>
    <w:p w:rsidR="00B01A9F" w:rsidRPr="00B01A9F" w:rsidRDefault="00B01A9F" w:rsidP="00B01A9F">
      <w:pPr>
        <w:numPr>
          <w:ilvl w:val="0"/>
          <w:numId w:val="30"/>
        </w:num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Пункт 3 статьи 6, пункты 2 и 3 статьи 7, пункт 5 части 3 статьи 21 настоящего Федерального закона вступают в силу с 1 июля 2011 года.</w:t>
      </w:r>
      <w:r w:rsidRPr="00B01A9F">
        <w:rPr>
          <w:rFonts w:ascii="Times New Roman" w:eastAsia="Times New Roman" w:hAnsi="Times New Roman" w:cs="Times New Roman"/>
          <w:lang w:eastAsia="ru-RU"/>
        </w:rPr>
        <w:br/>
        <w:t> </w:t>
      </w:r>
    </w:p>
    <w:p w:rsidR="00B01A9F" w:rsidRPr="00B01A9F" w:rsidRDefault="00B01A9F" w:rsidP="00B01A9F">
      <w:pPr>
        <w:spacing w:before="120" w:after="216" w:line="240" w:lineRule="auto"/>
        <w:jc w:val="right"/>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Президент</w:t>
      </w:r>
      <w:r w:rsidRPr="00B01A9F">
        <w:rPr>
          <w:rFonts w:ascii="Times New Roman" w:eastAsia="Times New Roman" w:hAnsi="Times New Roman" w:cs="Times New Roman"/>
          <w:lang w:eastAsia="ru-RU"/>
        </w:rPr>
        <w:br/>
        <w:t>Российской Федерации</w:t>
      </w:r>
      <w:r w:rsidRPr="00B01A9F">
        <w:rPr>
          <w:rFonts w:ascii="Times New Roman" w:eastAsia="Times New Roman" w:hAnsi="Times New Roman" w:cs="Times New Roman"/>
          <w:lang w:eastAsia="ru-RU"/>
        </w:rPr>
        <w:br/>
        <w:t>Д. МЕДВЕДЕВ</w:t>
      </w:r>
    </w:p>
    <w:p w:rsidR="00B01A9F" w:rsidRPr="00B01A9F" w:rsidRDefault="00B01A9F" w:rsidP="00B01A9F">
      <w:pPr>
        <w:spacing w:before="120" w:after="216" w:line="240" w:lineRule="auto"/>
        <w:rPr>
          <w:rFonts w:ascii="Times New Roman" w:eastAsia="Times New Roman" w:hAnsi="Times New Roman" w:cs="Times New Roman"/>
          <w:lang w:eastAsia="ru-RU"/>
        </w:rPr>
      </w:pPr>
      <w:r w:rsidRPr="00B01A9F">
        <w:rPr>
          <w:rFonts w:ascii="Times New Roman" w:eastAsia="Times New Roman" w:hAnsi="Times New Roman" w:cs="Times New Roman"/>
          <w:lang w:eastAsia="ru-RU"/>
        </w:rPr>
        <w:t>Москва, Кремль</w:t>
      </w:r>
      <w:r w:rsidRPr="00B01A9F">
        <w:rPr>
          <w:rFonts w:ascii="Times New Roman" w:eastAsia="Times New Roman" w:hAnsi="Times New Roman" w:cs="Times New Roman"/>
          <w:lang w:eastAsia="ru-RU"/>
        </w:rPr>
        <w:br/>
        <w:t>27 июля 2010 года</w:t>
      </w:r>
      <w:r w:rsidRPr="00B01A9F">
        <w:rPr>
          <w:rFonts w:ascii="Times New Roman" w:eastAsia="Times New Roman" w:hAnsi="Times New Roman" w:cs="Times New Roman"/>
          <w:lang w:eastAsia="ru-RU"/>
        </w:rPr>
        <w:br/>
        <w:t>№ 210-ФЗ </w:t>
      </w:r>
    </w:p>
    <w:p w:rsidR="00B01A9F" w:rsidRPr="00B01A9F" w:rsidRDefault="00B01A9F" w:rsidP="00B01A9F">
      <w:pPr>
        <w:spacing w:before="75" w:after="0" w:line="0" w:lineRule="auto"/>
        <w:ind w:left="-15"/>
        <w:jc w:val="right"/>
        <w:rPr>
          <w:rFonts w:ascii="Times New Roman" w:eastAsia="Times New Roman" w:hAnsi="Times New Roman" w:cs="Times New Roman"/>
          <w:color w:val="333333"/>
          <w:sz w:val="18"/>
          <w:szCs w:val="18"/>
          <w:lang w:eastAsia="ru-RU"/>
        </w:rPr>
      </w:pPr>
      <w:r w:rsidRPr="00B01A9F">
        <w:rPr>
          <w:rFonts w:ascii="Times New Roman" w:eastAsia="Times New Roman" w:hAnsi="Times New Roman" w:cs="Times New Roman"/>
          <w:color w:val="333333"/>
          <w:sz w:val="18"/>
          <w:szCs w:val="18"/>
          <w:lang w:eastAsia="ru-RU"/>
        </w:rPr>
        <w:t>Опубликовано: 27.03.2012, последнее изменение: 22.06.2013</w:t>
      </w:r>
    </w:p>
    <w:p w:rsidR="00B01A9F" w:rsidRPr="00B01A9F" w:rsidRDefault="00B01A9F" w:rsidP="00B01A9F">
      <w:pPr>
        <w:spacing w:before="120" w:after="216" w:line="0" w:lineRule="auto"/>
        <w:ind w:left="-15"/>
        <w:jc w:val="right"/>
        <w:rPr>
          <w:rFonts w:ascii="Times New Roman" w:eastAsia="Times New Roman" w:hAnsi="Times New Roman" w:cs="Times New Roman"/>
          <w:color w:val="333333"/>
          <w:sz w:val="18"/>
          <w:szCs w:val="18"/>
          <w:lang w:eastAsia="ru-RU"/>
        </w:rPr>
      </w:pPr>
      <w:r w:rsidRPr="00B01A9F">
        <w:rPr>
          <w:rFonts w:ascii="Times New Roman" w:eastAsia="Times New Roman" w:hAnsi="Times New Roman" w:cs="Times New Roman"/>
          <w:color w:val="333333"/>
          <w:sz w:val="18"/>
          <w:szCs w:val="18"/>
          <w:lang w:eastAsia="ru-RU"/>
        </w:rPr>
        <w:t>---</w:t>
      </w:r>
    </w:p>
    <w:p w:rsidR="00B01A9F" w:rsidRPr="00B01A9F" w:rsidRDefault="00B01A9F" w:rsidP="00B01A9F">
      <w:pPr>
        <w:spacing w:before="120" w:after="216" w:line="0" w:lineRule="auto"/>
        <w:ind w:left="-15"/>
        <w:jc w:val="right"/>
        <w:rPr>
          <w:rFonts w:ascii="Times New Roman" w:eastAsia="Times New Roman" w:hAnsi="Times New Roman" w:cs="Times New Roman"/>
          <w:color w:val="333333"/>
          <w:sz w:val="18"/>
          <w:szCs w:val="18"/>
          <w:lang w:eastAsia="ru-RU"/>
        </w:rPr>
      </w:pPr>
      <w:r w:rsidRPr="00B01A9F">
        <w:rPr>
          <w:rFonts w:ascii="Times New Roman" w:eastAsia="Times New Roman" w:hAnsi="Times New Roman" w:cs="Times New Roman"/>
          <w:color w:val="333333"/>
          <w:sz w:val="18"/>
          <w:szCs w:val="18"/>
          <w:lang w:eastAsia="ru-RU"/>
        </w:rPr>
        <w:t xml:space="preserve">Полная версия этого текста находится на странице </w:t>
      </w:r>
      <w:hyperlink r:id="rId5" w:history="1">
        <w:r w:rsidRPr="00B01A9F">
          <w:rPr>
            <w:rFonts w:ascii="Times New Roman" w:eastAsia="Times New Roman" w:hAnsi="Times New Roman" w:cs="Times New Roman"/>
            <w:color w:val="333300"/>
            <w:sz w:val="18"/>
            <w:u w:val="single"/>
            <w:lang w:eastAsia="ru-RU"/>
          </w:rPr>
          <w:t>http://archives.ru/documents/fz210.shtml</w:t>
        </w:r>
      </w:hyperlink>
    </w:p>
    <w:p w:rsidR="00B01A9F" w:rsidRPr="00B01A9F" w:rsidRDefault="00B01A9F" w:rsidP="00B01A9F">
      <w:pPr>
        <w:spacing w:line="240" w:lineRule="auto"/>
        <w:jc w:val="right"/>
        <w:rPr>
          <w:rFonts w:ascii="Times New Roman" w:eastAsia="Times New Roman" w:hAnsi="Times New Roman" w:cs="Times New Roman"/>
          <w:color w:val="333333"/>
          <w:sz w:val="18"/>
          <w:szCs w:val="18"/>
          <w:lang w:eastAsia="ru-RU"/>
        </w:rPr>
      </w:pPr>
      <w:r w:rsidRPr="00B01A9F">
        <w:rPr>
          <w:rFonts w:ascii="Times New Roman" w:eastAsia="Times New Roman" w:hAnsi="Times New Roman" w:cs="Times New Roman"/>
          <w:color w:val="333333"/>
          <w:sz w:val="18"/>
          <w:szCs w:val="18"/>
          <w:lang w:eastAsia="ru-RU"/>
        </w:rPr>
        <w:br/>
      </w:r>
    </w:p>
    <w:p w:rsidR="00454B43" w:rsidRDefault="00454B43"/>
    <w:sectPr w:rsidR="00454B43" w:rsidSect="0045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10B"/>
    <w:multiLevelType w:val="multilevel"/>
    <w:tmpl w:val="2670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0461C"/>
    <w:multiLevelType w:val="multilevel"/>
    <w:tmpl w:val="AA52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F4DC0"/>
    <w:multiLevelType w:val="multilevel"/>
    <w:tmpl w:val="D57E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6419F"/>
    <w:multiLevelType w:val="multilevel"/>
    <w:tmpl w:val="7ABA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44559"/>
    <w:multiLevelType w:val="multilevel"/>
    <w:tmpl w:val="4E40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555714"/>
    <w:multiLevelType w:val="multilevel"/>
    <w:tmpl w:val="D56E7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1215E"/>
    <w:multiLevelType w:val="multilevel"/>
    <w:tmpl w:val="8154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E3E27"/>
    <w:multiLevelType w:val="multilevel"/>
    <w:tmpl w:val="284C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E09AE"/>
    <w:multiLevelType w:val="multilevel"/>
    <w:tmpl w:val="33AC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2D1C0E"/>
    <w:multiLevelType w:val="multilevel"/>
    <w:tmpl w:val="0330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5F31E6"/>
    <w:multiLevelType w:val="multilevel"/>
    <w:tmpl w:val="F806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4728B"/>
    <w:multiLevelType w:val="multilevel"/>
    <w:tmpl w:val="03FC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761167"/>
    <w:multiLevelType w:val="multilevel"/>
    <w:tmpl w:val="BF10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31C2E"/>
    <w:multiLevelType w:val="multilevel"/>
    <w:tmpl w:val="A74E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EA3C2F"/>
    <w:multiLevelType w:val="multilevel"/>
    <w:tmpl w:val="3A08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E304F"/>
    <w:multiLevelType w:val="multilevel"/>
    <w:tmpl w:val="F22A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3119D"/>
    <w:multiLevelType w:val="multilevel"/>
    <w:tmpl w:val="A9F2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6A76BE"/>
    <w:multiLevelType w:val="multilevel"/>
    <w:tmpl w:val="474E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B204EE"/>
    <w:multiLevelType w:val="multilevel"/>
    <w:tmpl w:val="9EA6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4510C"/>
    <w:multiLevelType w:val="multilevel"/>
    <w:tmpl w:val="0D76C8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1F0357"/>
    <w:multiLevelType w:val="multilevel"/>
    <w:tmpl w:val="A49C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D96611"/>
    <w:multiLevelType w:val="multilevel"/>
    <w:tmpl w:val="BEC65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8A6818"/>
    <w:multiLevelType w:val="multilevel"/>
    <w:tmpl w:val="5B880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7511FB"/>
    <w:multiLevelType w:val="multilevel"/>
    <w:tmpl w:val="0BF0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3A3CEF"/>
    <w:multiLevelType w:val="multilevel"/>
    <w:tmpl w:val="CB08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894A15"/>
    <w:multiLevelType w:val="multilevel"/>
    <w:tmpl w:val="8E4A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4922AD"/>
    <w:multiLevelType w:val="multilevel"/>
    <w:tmpl w:val="FCD2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9F240B"/>
    <w:multiLevelType w:val="multilevel"/>
    <w:tmpl w:val="F560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09316F"/>
    <w:multiLevelType w:val="multilevel"/>
    <w:tmpl w:val="617E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1A178E"/>
    <w:multiLevelType w:val="multilevel"/>
    <w:tmpl w:val="A54E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22"/>
  </w:num>
  <w:num w:numId="4">
    <w:abstractNumId w:val="27"/>
  </w:num>
  <w:num w:numId="5">
    <w:abstractNumId w:val="16"/>
  </w:num>
  <w:num w:numId="6">
    <w:abstractNumId w:val="26"/>
  </w:num>
  <w:num w:numId="7">
    <w:abstractNumId w:val="8"/>
  </w:num>
  <w:num w:numId="8">
    <w:abstractNumId w:val="28"/>
  </w:num>
  <w:num w:numId="9">
    <w:abstractNumId w:val="9"/>
  </w:num>
  <w:num w:numId="10">
    <w:abstractNumId w:val="23"/>
  </w:num>
  <w:num w:numId="11">
    <w:abstractNumId w:val="24"/>
  </w:num>
  <w:num w:numId="12">
    <w:abstractNumId w:val="17"/>
  </w:num>
  <w:num w:numId="13">
    <w:abstractNumId w:val="25"/>
  </w:num>
  <w:num w:numId="14">
    <w:abstractNumId w:val="14"/>
  </w:num>
  <w:num w:numId="15">
    <w:abstractNumId w:val="3"/>
  </w:num>
  <w:num w:numId="16">
    <w:abstractNumId w:val="15"/>
  </w:num>
  <w:num w:numId="17">
    <w:abstractNumId w:val="21"/>
  </w:num>
  <w:num w:numId="18">
    <w:abstractNumId w:val="29"/>
  </w:num>
  <w:num w:numId="19">
    <w:abstractNumId w:val="6"/>
  </w:num>
  <w:num w:numId="20">
    <w:abstractNumId w:val="1"/>
  </w:num>
  <w:num w:numId="21">
    <w:abstractNumId w:val="20"/>
  </w:num>
  <w:num w:numId="22">
    <w:abstractNumId w:val="7"/>
  </w:num>
  <w:num w:numId="23">
    <w:abstractNumId w:val="4"/>
  </w:num>
  <w:num w:numId="24">
    <w:abstractNumId w:val="0"/>
  </w:num>
  <w:num w:numId="25">
    <w:abstractNumId w:val="19"/>
  </w:num>
  <w:num w:numId="26">
    <w:abstractNumId w:val="13"/>
  </w:num>
  <w:num w:numId="27">
    <w:abstractNumId w:val="10"/>
  </w:num>
  <w:num w:numId="28">
    <w:abstractNumId w:val="18"/>
  </w:num>
  <w:num w:numId="29">
    <w:abstractNumId w:val="1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1A9F"/>
    <w:rsid w:val="001523A4"/>
    <w:rsid w:val="00454B43"/>
    <w:rsid w:val="007629BA"/>
    <w:rsid w:val="00B01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43"/>
  </w:style>
  <w:style w:type="paragraph" w:styleId="1">
    <w:name w:val="heading 1"/>
    <w:basedOn w:val="a"/>
    <w:link w:val="10"/>
    <w:uiPriority w:val="9"/>
    <w:qFormat/>
    <w:rsid w:val="00B01A9F"/>
    <w:pPr>
      <w:spacing w:before="150" w:after="150" w:line="240" w:lineRule="auto"/>
      <w:outlineLvl w:val="0"/>
    </w:pPr>
    <w:rPr>
      <w:rFonts w:ascii="Times New Roman" w:eastAsia="Times New Roman" w:hAnsi="Times New Roman" w:cs="Times New Roman"/>
      <w:b/>
      <w:bCs/>
      <w:color w:val="333300"/>
      <w:kern w:val="36"/>
      <w:sz w:val="36"/>
      <w:szCs w:val="36"/>
      <w:lang w:eastAsia="ru-RU"/>
    </w:rPr>
  </w:style>
  <w:style w:type="paragraph" w:styleId="3">
    <w:name w:val="heading 3"/>
    <w:basedOn w:val="a"/>
    <w:link w:val="30"/>
    <w:uiPriority w:val="9"/>
    <w:qFormat/>
    <w:rsid w:val="00B01A9F"/>
    <w:pPr>
      <w:spacing w:before="150" w:after="150" w:line="240" w:lineRule="auto"/>
      <w:outlineLvl w:val="2"/>
    </w:pPr>
    <w:rPr>
      <w:rFonts w:ascii="Times New Roman" w:eastAsia="Times New Roman" w:hAnsi="Times New Roman" w:cs="Times New Roman"/>
      <w:b/>
      <w:bCs/>
      <w:color w:val="333300"/>
      <w:sz w:val="28"/>
      <w:szCs w:val="28"/>
      <w:lang w:eastAsia="ru-RU"/>
    </w:rPr>
  </w:style>
  <w:style w:type="paragraph" w:styleId="4">
    <w:name w:val="heading 4"/>
    <w:basedOn w:val="a"/>
    <w:link w:val="40"/>
    <w:uiPriority w:val="9"/>
    <w:qFormat/>
    <w:rsid w:val="00B01A9F"/>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A9F"/>
    <w:rPr>
      <w:rFonts w:ascii="Times New Roman" w:eastAsia="Times New Roman" w:hAnsi="Times New Roman" w:cs="Times New Roman"/>
      <w:b/>
      <w:bCs/>
      <w:color w:val="333300"/>
      <w:kern w:val="36"/>
      <w:sz w:val="36"/>
      <w:szCs w:val="36"/>
      <w:lang w:eastAsia="ru-RU"/>
    </w:rPr>
  </w:style>
  <w:style w:type="character" w:customStyle="1" w:styleId="30">
    <w:name w:val="Заголовок 3 Знак"/>
    <w:basedOn w:val="a0"/>
    <w:link w:val="3"/>
    <w:uiPriority w:val="9"/>
    <w:rsid w:val="00B01A9F"/>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B01A9F"/>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B01A9F"/>
    <w:rPr>
      <w:b w:val="0"/>
      <w:bCs w:val="0"/>
      <w:strike w:val="0"/>
      <w:dstrike w:val="0"/>
      <w:color w:val="333300"/>
      <w:u w:val="single"/>
      <w:effect w:val="none"/>
    </w:rPr>
  </w:style>
  <w:style w:type="character" w:styleId="a4">
    <w:name w:val="Strong"/>
    <w:basedOn w:val="a0"/>
    <w:uiPriority w:val="22"/>
    <w:qFormat/>
    <w:rsid w:val="00B01A9F"/>
    <w:rPr>
      <w:b/>
      <w:bCs/>
    </w:rPr>
  </w:style>
  <w:style w:type="paragraph" w:styleId="a5">
    <w:name w:val="Normal (Web)"/>
    <w:basedOn w:val="a"/>
    <w:uiPriority w:val="99"/>
    <w:unhideWhenUsed/>
    <w:rsid w:val="00B01A9F"/>
    <w:pPr>
      <w:spacing w:before="120" w:after="216"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B01A9F"/>
    <w:pPr>
      <w:spacing w:before="120" w:after="216"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B01A9F"/>
    <w:pPr>
      <w:spacing w:before="120" w:after="216" w:line="240" w:lineRule="auto"/>
      <w:ind w:left="1200"/>
    </w:pPr>
    <w:rPr>
      <w:rFonts w:ascii="Times New Roman" w:eastAsia="Times New Roman" w:hAnsi="Times New Roman" w:cs="Times New Roman"/>
      <w:sz w:val="24"/>
      <w:szCs w:val="24"/>
      <w:lang w:eastAsia="ru-RU"/>
    </w:rPr>
  </w:style>
  <w:style w:type="paragraph" w:customStyle="1" w:styleId="rteright">
    <w:name w:val="rteright"/>
    <w:basedOn w:val="a"/>
    <w:rsid w:val="00B01A9F"/>
    <w:pPr>
      <w:spacing w:before="120" w:after="216"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B01A9F"/>
    <w:pPr>
      <w:spacing w:before="120" w:after="216" w:line="240" w:lineRule="auto"/>
      <w:jc w:val="center"/>
    </w:pPr>
    <w:rPr>
      <w:rFonts w:ascii="Times New Roman" w:eastAsia="Times New Roman" w:hAnsi="Times New Roman" w:cs="Times New Roman"/>
      <w:sz w:val="24"/>
      <w:szCs w:val="24"/>
      <w:lang w:eastAsia="ru-RU"/>
    </w:rPr>
  </w:style>
  <w:style w:type="character" w:customStyle="1" w:styleId="printhtml1">
    <w:name w:val="print_html1"/>
    <w:basedOn w:val="a0"/>
    <w:rsid w:val="00B01A9F"/>
  </w:style>
  <w:style w:type="character" w:customStyle="1" w:styleId="printpdf1">
    <w:name w:val="print_pdf1"/>
    <w:basedOn w:val="a0"/>
    <w:rsid w:val="00B01A9F"/>
  </w:style>
  <w:style w:type="character" w:styleId="a6">
    <w:name w:val="Emphasis"/>
    <w:basedOn w:val="a0"/>
    <w:uiPriority w:val="20"/>
    <w:qFormat/>
    <w:rsid w:val="00B01A9F"/>
    <w:rPr>
      <w:i/>
      <w:iCs/>
    </w:rPr>
  </w:style>
  <w:style w:type="paragraph" w:styleId="a7">
    <w:name w:val="Balloon Text"/>
    <w:basedOn w:val="a"/>
    <w:link w:val="a8"/>
    <w:uiPriority w:val="99"/>
    <w:semiHidden/>
    <w:unhideWhenUsed/>
    <w:rsid w:val="00B01A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1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1848204607">
          <w:marLeft w:val="0"/>
          <w:marRight w:val="0"/>
          <w:marTop w:val="0"/>
          <w:marBottom w:val="0"/>
          <w:divBdr>
            <w:top w:val="none" w:sz="0" w:space="0" w:color="auto"/>
            <w:left w:val="none" w:sz="0" w:space="0" w:color="auto"/>
            <w:bottom w:val="none" w:sz="0" w:space="0" w:color="auto"/>
            <w:right w:val="none" w:sz="0" w:space="0" w:color="auto"/>
          </w:divBdr>
          <w:divsChild>
            <w:div w:id="2051495658">
              <w:marLeft w:val="0"/>
              <w:marRight w:val="0"/>
              <w:marTop w:val="120"/>
              <w:marBottom w:val="480"/>
              <w:divBdr>
                <w:top w:val="none" w:sz="0" w:space="0" w:color="auto"/>
                <w:left w:val="none" w:sz="0" w:space="0" w:color="auto"/>
                <w:bottom w:val="none" w:sz="0" w:space="0" w:color="auto"/>
                <w:right w:val="none" w:sz="0" w:space="0" w:color="auto"/>
              </w:divBdr>
              <w:divsChild>
                <w:div w:id="116684975">
                  <w:marLeft w:val="0"/>
                  <w:marRight w:val="0"/>
                  <w:marTop w:val="120"/>
                  <w:marBottom w:val="120"/>
                  <w:divBdr>
                    <w:top w:val="none" w:sz="0" w:space="0" w:color="auto"/>
                    <w:left w:val="none" w:sz="0" w:space="0" w:color="auto"/>
                    <w:bottom w:val="none" w:sz="0" w:space="0" w:color="auto"/>
                    <w:right w:val="none" w:sz="0" w:space="0" w:color="auto"/>
                  </w:divBdr>
                  <w:divsChild>
                    <w:div w:id="2137989952">
                      <w:marLeft w:val="0"/>
                      <w:marRight w:val="0"/>
                      <w:marTop w:val="0"/>
                      <w:marBottom w:val="0"/>
                      <w:divBdr>
                        <w:top w:val="none" w:sz="0" w:space="0" w:color="auto"/>
                        <w:left w:val="none" w:sz="0" w:space="0" w:color="auto"/>
                        <w:bottom w:val="none" w:sz="0" w:space="0" w:color="auto"/>
                        <w:right w:val="none" w:sz="0" w:space="0" w:color="auto"/>
                      </w:divBdr>
                    </w:div>
                    <w:div w:id="1655599941">
                      <w:marLeft w:val="0"/>
                      <w:marRight w:val="0"/>
                      <w:marTop w:val="0"/>
                      <w:marBottom w:val="0"/>
                      <w:divBdr>
                        <w:top w:val="none" w:sz="0" w:space="0" w:color="auto"/>
                        <w:left w:val="none" w:sz="0" w:space="0" w:color="auto"/>
                        <w:bottom w:val="none" w:sz="0" w:space="0" w:color="auto"/>
                        <w:right w:val="none" w:sz="0" w:space="0" w:color="auto"/>
                      </w:divBdr>
                    </w:div>
                    <w:div w:id="951785357">
                      <w:marLeft w:val="0"/>
                      <w:marRight w:val="0"/>
                      <w:marTop w:val="0"/>
                      <w:marBottom w:val="0"/>
                      <w:divBdr>
                        <w:top w:val="none" w:sz="0" w:space="0" w:color="auto"/>
                        <w:left w:val="none" w:sz="0" w:space="0" w:color="auto"/>
                        <w:bottom w:val="none" w:sz="0" w:space="0" w:color="auto"/>
                        <w:right w:val="none" w:sz="0" w:space="0" w:color="auto"/>
                      </w:divBdr>
                    </w:div>
                    <w:div w:id="193882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s.ru/documents/fz210.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20415</Words>
  <Characters>116366</Characters>
  <Application>Microsoft Office Word</Application>
  <DocSecurity>0</DocSecurity>
  <Lines>969</Lines>
  <Paragraphs>273</Paragraphs>
  <ScaleCrop>false</ScaleCrop>
  <Company>Administrahion Arhiv</Company>
  <LinksUpToDate>false</LinksUpToDate>
  <CharactersWithSpaces>136508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Архив</cp:lastModifiedBy>
  <cp:revision>3</cp:revision>
  <dcterms:created xsi:type="dcterms:W3CDTF">2014-11-20T08:51:00Z</dcterms:created>
  <dcterms:modified xsi:type="dcterms:W3CDTF">2014-11-20T08:52:00Z</dcterms:modified>
</cp:coreProperties>
</file>